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8F7" w:rsidRPr="00CA5AB7" w:rsidRDefault="00C078F7" w:rsidP="00942B7C">
      <w:pPr>
        <w:jc w:val="both"/>
        <w:rPr>
          <w:rFonts w:ascii="Arial" w:hAnsi="Arial" w:cs="Arial"/>
          <w:b/>
          <w:sz w:val="28"/>
          <w:szCs w:val="28"/>
        </w:rPr>
      </w:pPr>
      <w:r w:rsidRPr="00CA5AB7">
        <w:rPr>
          <w:rFonts w:ascii="Arial" w:hAnsi="Arial" w:cs="Arial"/>
          <w:b/>
          <w:sz w:val="28"/>
          <w:szCs w:val="28"/>
        </w:rPr>
        <w:t>Honorables miembros del presídium</w:t>
      </w:r>
    </w:p>
    <w:p w:rsidR="00C078F7" w:rsidRPr="00CA5AB7" w:rsidRDefault="00C078F7" w:rsidP="00942B7C">
      <w:pPr>
        <w:jc w:val="both"/>
        <w:rPr>
          <w:rFonts w:ascii="Arial" w:hAnsi="Arial" w:cs="Arial"/>
          <w:b/>
          <w:sz w:val="28"/>
          <w:szCs w:val="28"/>
        </w:rPr>
      </w:pPr>
      <w:r w:rsidRPr="00CA5AB7">
        <w:rPr>
          <w:rFonts w:ascii="Arial" w:hAnsi="Arial" w:cs="Arial"/>
          <w:b/>
          <w:sz w:val="28"/>
          <w:szCs w:val="28"/>
        </w:rPr>
        <w:t>Mtro. Javier Espinoza de los Monteros Cardenas</w:t>
      </w:r>
    </w:p>
    <w:p w:rsidR="00C078F7" w:rsidRPr="00CA5AB7" w:rsidRDefault="00C078F7" w:rsidP="00942B7C">
      <w:pPr>
        <w:jc w:val="both"/>
        <w:rPr>
          <w:rFonts w:ascii="Arial" w:hAnsi="Arial" w:cs="Arial"/>
          <w:b/>
          <w:sz w:val="28"/>
          <w:szCs w:val="28"/>
        </w:rPr>
      </w:pPr>
      <w:r w:rsidRPr="00CA5AB7">
        <w:rPr>
          <w:rFonts w:ascii="Arial" w:hAnsi="Arial" w:cs="Arial"/>
          <w:b/>
          <w:sz w:val="28"/>
          <w:szCs w:val="28"/>
        </w:rPr>
        <w:t>Director General del sistema de Educación media Superior</w:t>
      </w:r>
    </w:p>
    <w:p w:rsidR="00C078F7" w:rsidRPr="00CA5AB7" w:rsidRDefault="00C078F7" w:rsidP="00942B7C">
      <w:pPr>
        <w:jc w:val="both"/>
        <w:rPr>
          <w:rFonts w:ascii="Arial" w:hAnsi="Arial" w:cs="Arial"/>
          <w:b/>
          <w:sz w:val="28"/>
          <w:szCs w:val="28"/>
        </w:rPr>
      </w:pPr>
      <w:r w:rsidRPr="00CA5AB7">
        <w:rPr>
          <w:rFonts w:ascii="Arial" w:hAnsi="Arial" w:cs="Arial"/>
          <w:b/>
          <w:sz w:val="28"/>
          <w:szCs w:val="28"/>
        </w:rPr>
        <w:t>Estimados Miembros del H. Consejo de Escuela y del Colegio Departamental.</w:t>
      </w:r>
    </w:p>
    <w:p w:rsidR="00C078F7" w:rsidRPr="00CA5AB7" w:rsidRDefault="00C078F7" w:rsidP="00942B7C">
      <w:pPr>
        <w:jc w:val="both"/>
        <w:rPr>
          <w:rFonts w:ascii="Arial" w:hAnsi="Arial" w:cs="Arial"/>
          <w:b/>
          <w:sz w:val="28"/>
          <w:szCs w:val="28"/>
        </w:rPr>
      </w:pPr>
      <w:r w:rsidRPr="00CA5AB7">
        <w:rPr>
          <w:rFonts w:ascii="Arial" w:hAnsi="Arial" w:cs="Arial"/>
          <w:b/>
          <w:sz w:val="28"/>
          <w:szCs w:val="28"/>
        </w:rPr>
        <w:t>Señores representantes de los Estudiantes, personal admini</w:t>
      </w:r>
      <w:r w:rsidR="00057924" w:rsidRPr="00CA5AB7">
        <w:rPr>
          <w:rFonts w:ascii="Arial" w:hAnsi="Arial" w:cs="Arial"/>
          <w:b/>
          <w:sz w:val="28"/>
          <w:szCs w:val="28"/>
        </w:rPr>
        <w:t>s</w:t>
      </w:r>
      <w:r w:rsidRPr="00CA5AB7">
        <w:rPr>
          <w:rFonts w:ascii="Arial" w:hAnsi="Arial" w:cs="Arial"/>
          <w:b/>
          <w:sz w:val="28"/>
          <w:szCs w:val="28"/>
        </w:rPr>
        <w:t>trativo, operati</w:t>
      </w:r>
      <w:r w:rsidR="00057924" w:rsidRPr="00CA5AB7">
        <w:rPr>
          <w:rFonts w:ascii="Arial" w:hAnsi="Arial" w:cs="Arial"/>
          <w:b/>
          <w:sz w:val="28"/>
          <w:szCs w:val="28"/>
        </w:rPr>
        <w:t>v</w:t>
      </w:r>
      <w:r w:rsidRPr="00CA5AB7">
        <w:rPr>
          <w:rFonts w:ascii="Arial" w:hAnsi="Arial" w:cs="Arial"/>
          <w:b/>
          <w:sz w:val="28"/>
          <w:szCs w:val="28"/>
        </w:rPr>
        <w:t>o y académico.</w:t>
      </w:r>
    </w:p>
    <w:p w:rsidR="00C078F7" w:rsidRPr="00CA5AB7" w:rsidRDefault="00C078F7" w:rsidP="00942B7C">
      <w:pPr>
        <w:jc w:val="both"/>
        <w:rPr>
          <w:rFonts w:ascii="Arial" w:hAnsi="Arial" w:cs="Arial"/>
          <w:b/>
          <w:sz w:val="28"/>
          <w:szCs w:val="28"/>
        </w:rPr>
      </w:pPr>
      <w:r w:rsidRPr="00CA5AB7">
        <w:rPr>
          <w:rFonts w:ascii="Arial" w:hAnsi="Arial" w:cs="Arial"/>
          <w:b/>
          <w:sz w:val="28"/>
          <w:szCs w:val="28"/>
        </w:rPr>
        <w:t>Apreciados alumnos y padres de familia que nos acompañan.</w:t>
      </w:r>
    </w:p>
    <w:p w:rsidR="00C078F7" w:rsidRPr="00CA5AB7" w:rsidRDefault="00C078F7" w:rsidP="00942B7C">
      <w:pPr>
        <w:jc w:val="both"/>
        <w:rPr>
          <w:rFonts w:ascii="Arial" w:hAnsi="Arial" w:cs="Arial"/>
          <w:sz w:val="28"/>
          <w:szCs w:val="28"/>
        </w:rPr>
      </w:pPr>
    </w:p>
    <w:p w:rsidR="00A848C7" w:rsidRPr="00CA5AB7" w:rsidRDefault="00AC0E5B" w:rsidP="00942B7C">
      <w:pPr>
        <w:jc w:val="both"/>
        <w:rPr>
          <w:rFonts w:ascii="Arial" w:hAnsi="Arial" w:cs="Arial"/>
          <w:sz w:val="28"/>
          <w:szCs w:val="28"/>
        </w:rPr>
      </w:pPr>
      <w:r w:rsidRPr="00CA5AB7">
        <w:rPr>
          <w:rFonts w:ascii="Arial" w:hAnsi="Arial" w:cs="Arial"/>
          <w:sz w:val="28"/>
          <w:szCs w:val="28"/>
        </w:rPr>
        <w:t xml:space="preserve">En ocasión de la </w:t>
      </w:r>
      <w:r w:rsidR="008877BD" w:rsidRPr="00CA5AB7">
        <w:rPr>
          <w:rFonts w:ascii="Arial" w:hAnsi="Arial" w:cs="Arial"/>
          <w:sz w:val="28"/>
          <w:szCs w:val="28"/>
        </w:rPr>
        <w:t>lectura</w:t>
      </w:r>
      <w:r w:rsidRPr="00CA5AB7">
        <w:rPr>
          <w:rFonts w:ascii="Arial" w:hAnsi="Arial" w:cs="Arial"/>
          <w:sz w:val="28"/>
          <w:szCs w:val="28"/>
        </w:rPr>
        <w:t xml:space="preserve"> de este Tercer Informe de Actividades de la Escuela Politécnica, mismo que en cumplimiento de la Normatividad Universitaria se presenta ante los órganos de gobierno y colegiados del Plantel, se hará un recuento de las actividades realizadas durante los últimos tres años con la finalidad de reconocer los avances que se tuvieron en los aspectos académicos, administrativos y de infraestructura, así como todos aquellos aspectos que quedaron pendientes de realizar y que formarán parte de los retos que tendrá la comunidad politécnica para los próximos años.</w:t>
      </w:r>
    </w:p>
    <w:p w:rsidR="00AC0E5B" w:rsidRPr="00CA5AB7" w:rsidRDefault="00AC0E5B" w:rsidP="00942B7C">
      <w:pPr>
        <w:jc w:val="both"/>
        <w:rPr>
          <w:rFonts w:ascii="Arial" w:hAnsi="Arial" w:cs="Arial"/>
          <w:sz w:val="28"/>
          <w:szCs w:val="28"/>
        </w:rPr>
      </w:pPr>
      <w:r w:rsidRPr="00CA5AB7">
        <w:rPr>
          <w:rFonts w:ascii="Arial" w:hAnsi="Arial" w:cs="Arial"/>
          <w:sz w:val="28"/>
          <w:szCs w:val="28"/>
        </w:rPr>
        <w:t>Es justo señalar, que lo realizado no es producto de la voluntad y el trabajo de unos cuantos administrativos, operativos, académicos o Directivos, sino que es posible graci</w:t>
      </w:r>
      <w:r w:rsidR="00E96242" w:rsidRPr="00CA5AB7">
        <w:rPr>
          <w:rFonts w:ascii="Arial" w:hAnsi="Arial" w:cs="Arial"/>
          <w:sz w:val="28"/>
          <w:szCs w:val="28"/>
        </w:rPr>
        <w:t>as al trabajo continuo de todos</w:t>
      </w:r>
      <w:r w:rsidR="00300BAB" w:rsidRPr="00CA5AB7">
        <w:rPr>
          <w:rFonts w:ascii="Arial" w:hAnsi="Arial" w:cs="Arial"/>
          <w:sz w:val="28"/>
          <w:szCs w:val="28"/>
        </w:rPr>
        <w:t xml:space="preserve"> </w:t>
      </w:r>
      <w:r w:rsidRPr="00CA5AB7">
        <w:rPr>
          <w:rFonts w:ascii="Arial" w:hAnsi="Arial" w:cs="Arial"/>
          <w:sz w:val="28"/>
          <w:szCs w:val="28"/>
        </w:rPr>
        <w:t>ellos</w:t>
      </w:r>
      <w:r w:rsidR="00300BAB" w:rsidRPr="00CA5AB7">
        <w:rPr>
          <w:rFonts w:ascii="Arial" w:hAnsi="Arial" w:cs="Arial"/>
          <w:sz w:val="28"/>
          <w:szCs w:val="28"/>
        </w:rPr>
        <w:t xml:space="preserve"> incluidos los y las estudiantes</w:t>
      </w:r>
      <w:r w:rsidRPr="00CA5AB7">
        <w:rPr>
          <w:rFonts w:ascii="Arial" w:hAnsi="Arial" w:cs="Arial"/>
          <w:sz w:val="28"/>
          <w:szCs w:val="28"/>
        </w:rPr>
        <w:t xml:space="preserve">, que </w:t>
      </w:r>
      <w:r w:rsidR="00300BAB" w:rsidRPr="00CA5AB7">
        <w:rPr>
          <w:rFonts w:ascii="Arial" w:hAnsi="Arial" w:cs="Arial"/>
          <w:sz w:val="28"/>
          <w:szCs w:val="28"/>
        </w:rPr>
        <w:t>c</w:t>
      </w:r>
      <w:r w:rsidRPr="00CA5AB7">
        <w:rPr>
          <w:rFonts w:ascii="Arial" w:hAnsi="Arial" w:cs="Arial"/>
          <w:sz w:val="28"/>
          <w:szCs w:val="28"/>
        </w:rPr>
        <w:t xml:space="preserve">on su acción </w:t>
      </w:r>
      <w:r w:rsidR="00300BAB" w:rsidRPr="00CA5AB7">
        <w:rPr>
          <w:rFonts w:ascii="Arial" w:hAnsi="Arial" w:cs="Arial"/>
          <w:sz w:val="28"/>
          <w:szCs w:val="28"/>
        </w:rPr>
        <w:t>responsable y comprometida han hecho posible la transformación de la escuela encaminada a su prepar</w:t>
      </w:r>
      <w:r w:rsidR="00E96242" w:rsidRPr="00CA5AB7">
        <w:rPr>
          <w:rFonts w:ascii="Arial" w:hAnsi="Arial" w:cs="Arial"/>
          <w:sz w:val="28"/>
          <w:szCs w:val="28"/>
        </w:rPr>
        <w:t>ación para ingresar al Sistema N</w:t>
      </w:r>
      <w:r w:rsidR="00300BAB" w:rsidRPr="00CA5AB7">
        <w:rPr>
          <w:rFonts w:ascii="Arial" w:hAnsi="Arial" w:cs="Arial"/>
          <w:sz w:val="28"/>
          <w:szCs w:val="28"/>
        </w:rPr>
        <w:t>acional de Bachillerato</w:t>
      </w:r>
      <w:r w:rsidRPr="00CA5AB7">
        <w:rPr>
          <w:rFonts w:ascii="Arial" w:hAnsi="Arial" w:cs="Arial"/>
          <w:sz w:val="28"/>
          <w:szCs w:val="28"/>
        </w:rPr>
        <w:t>.</w:t>
      </w:r>
    </w:p>
    <w:p w:rsidR="00057924" w:rsidRPr="00CA5AB7" w:rsidRDefault="00057924" w:rsidP="00942B7C">
      <w:pPr>
        <w:jc w:val="both"/>
        <w:rPr>
          <w:rFonts w:ascii="Arial" w:hAnsi="Arial" w:cs="Arial"/>
          <w:b/>
          <w:sz w:val="28"/>
          <w:szCs w:val="28"/>
        </w:rPr>
      </w:pPr>
    </w:p>
    <w:p w:rsidR="000A2B42" w:rsidRPr="00CA5AB7" w:rsidRDefault="000A2B42" w:rsidP="00942B7C">
      <w:pPr>
        <w:jc w:val="both"/>
        <w:rPr>
          <w:rFonts w:ascii="Arial" w:hAnsi="Arial" w:cs="Arial"/>
          <w:b/>
          <w:sz w:val="28"/>
          <w:szCs w:val="28"/>
        </w:rPr>
      </w:pPr>
      <w:r w:rsidRPr="00CA5AB7">
        <w:rPr>
          <w:rFonts w:ascii="Arial" w:hAnsi="Arial" w:cs="Arial"/>
          <w:b/>
          <w:sz w:val="28"/>
          <w:szCs w:val="28"/>
        </w:rPr>
        <w:t>Formación y docencia</w:t>
      </w:r>
    </w:p>
    <w:p w:rsidR="000A2B42" w:rsidRPr="00CA5AB7" w:rsidRDefault="000A2B42" w:rsidP="00942B7C">
      <w:pPr>
        <w:jc w:val="both"/>
        <w:rPr>
          <w:rFonts w:ascii="Arial" w:hAnsi="Arial" w:cs="Arial"/>
          <w:sz w:val="28"/>
          <w:szCs w:val="28"/>
        </w:rPr>
      </w:pPr>
      <w:r w:rsidRPr="00CA5AB7">
        <w:rPr>
          <w:rFonts w:ascii="Arial" w:hAnsi="Arial" w:cs="Arial"/>
          <w:sz w:val="28"/>
          <w:szCs w:val="28"/>
        </w:rPr>
        <w:t xml:space="preserve">La Escuela Politécnica es la dependencia del nivel medio superior de la Universidad de Guadalajara que oferta exclusivamente planes de </w:t>
      </w:r>
      <w:r w:rsidRPr="00CA5AB7">
        <w:rPr>
          <w:rFonts w:ascii="Arial" w:hAnsi="Arial" w:cs="Arial"/>
          <w:sz w:val="28"/>
          <w:szCs w:val="28"/>
        </w:rPr>
        <w:lastRenderedPageBreak/>
        <w:t>estudio de Tecnólogos Profesionales, mismos que tienen una duración de cuatro años, otorgan un certificado que les acredita competencias profesionales y les permite continuar estudios de licenciatura, además de la posibilidad de acceder a un título profesional, siempre y cuando los egresados concluyan los requisitos requeridos por la institución.</w:t>
      </w:r>
    </w:p>
    <w:p w:rsidR="000A2B42" w:rsidRPr="00CA5AB7" w:rsidRDefault="000A2B42" w:rsidP="00942B7C">
      <w:pPr>
        <w:jc w:val="both"/>
        <w:rPr>
          <w:rFonts w:ascii="Arial" w:hAnsi="Arial" w:cs="Arial"/>
          <w:sz w:val="28"/>
          <w:szCs w:val="28"/>
        </w:rPr>
      </w:pPr>
      <w:r w:rsidRPr="00CA5AB7">
        <w:rPr>
          <w:rFonts w:ascii="Arial" w:hAnsi="Arial" w:cs="Arial"/>
          <w:sz w:val="28"/>
          <w:szCs w:val="28"/>
        </w:rPr>
        <w:t>Su matrícula está compuesta por alumnos inscritos en 15 planes de estudio, ocho de ellos de carácter técnico y que están en proceso de liquidación y siete correspondientes a los tecnólogos profesionales.</w:t>
      </w:r>
    </w:p>
    <w:p w:rsidR="000A2B42" w:rsidRPr="00CA5AB7" w:rsidRDefault="000A2B42" w:rsidP="00942B7C">
      <w:pPr>
        <w:jc w:val="both"/>
        <w:rPr>
          <w:rFonts w:ascii="Arial" w:hAnsi="Arial" w:cs="Arial"/>
          <w:sz w:val="28"/>
          <w:szCs w:val="28"/>
        </w:rPr>
      </w:pPr>
      <w:r w:rsidRPr="00CA5AB7">
        <w:rPr>
          <w:rFonts w:ascii="Arial" w:hAnsi="Arial" w:cs="Arial"/>
          <w:sz w:val="28"/>
          <w:szCs w:val="28"/>
        </w:rPr>
        <w:t xml:space="preserve">Su distribución corresponde a </w:t>
      </w:r>
      <w:r w:rsidR="00446ED8" w:rsidRPr="00CA5AB7">
        <w:rPr>
          <w:rFonts w:ascii="Arial" w:hAnsi="Arial" w:cs="Arial"/>
          <w:sz w:val="28"/>
          <w:szCs w:val="28"/>
        </w:rPr>
        <w:t>599</w:t>
      </w:r>
      <w:r w:rsidR="008954C3" w:rsidRPr="00CA5AB7">
        <w:rPr>
          <w:rFonts w:ascii="Arial" w:hAnsi="Arial" w:cs="Arial"/>
          <w:sz w:val="28"/>
          <w:szCs w:val="28"/>
        </w:rPr>
        <w:t xml:space="preserve"> el 1</w:t>
      </w:r>
      <w:r w:rsidR="00005848">
        <w:rPr>
          <w:rFonts w:ascii="Arial" w:hAnsi="Arial" w:cs="Arial"/>
          <w:sz w:val="28"/>
          <w:szCs w:val="28"/>
        </w:rPr>
        <w:t>7</w:t>
      </w:r>
      <w:r w:rsidR="002D5A68" w:rsidRPr="00CA5AB7">
        <w:rPr>
          <w:rFonts w:ascii="Arial" w:hAnsi="Arial" w:cs="Arial"/>
          <w:sz w:val="28"/>
          <w:szCs w:val="28"/>
        </w:rPr>
        <w:t>.5</w:t>
      </w:r>
      <w:r w:rsidRPr="00CA5AB7">
        <w:rPr>
          <w:rFonts w:ascii="Arial" w:hAnsi="Arial" w:cs="Arial"/>
          <w:sz w:val="28"/>
          <w:szCs w:val="28"/>
        </w:rPr>
        <w:t xml:space="preserve">% inscrito en los planes de estudio en liquidación y </w:t>
      </w:r>
      <w:r w:rsidR="002D5A68" w:rsidRPr="00CA5AB7">
        <w:rPr>
          <w:rFonts w:ascii="Arial" w:hAnsi="Arial" w:cs="Arial"/>
          <w:sz w:val="28"/>
          <w:szCs w:val="28"/>
        </w:rPr>
        <w:t>2,842</w:t>
      </w:r>
      <w:r w:rsidR="008954C3" w:rsidRPr="00CA5AB7">
        <w:rPr>
          <w:rFonts w:ascii="Arial" w:hAnsi="Arial" w:cs="Arial"/>
          <w:sz w:val="28"/>
          <w:szCs w:val="28"/>
        </w:rPr>
        <w:t xml:space="preserve"> el 8</w:t>
      </w:r>
      <w:r w:rsidR="002D5A68" w:rsidRPr="00CA5AB7">
        <w:rPr>
          <w:rFonts w:ascii="Arial" w:hAnsi="Arial" w:cs="Arial"/>
          <w:sz w:val="28"/>
          <w:szCs w:val="28"/>
        </w:rPr>
        <w:t>2.</w:t>
      </w:r>
      <w:r w:rsidR="008954C3" w:rsidRPr="00CA5AB7">
        <w:rPr>
          <w:rFonts w:ascii="Arial" w:hAnsi="Arial" w:cs="Arial"/>
          <w:sz w:val="28"/>
          <w:szCs w:val="28"/>
        </w:rPr>
        <w:t>5</w:t>
      </w:r>
      <w:r w:rsidRPr="00CA5AB7">
        <w:rPr>
          <w:rFonts w:ascii="Arial" w:hAnsi="Arial" w:cs="Arial"/>
          <w:sz w:val="28"/>
          <w:szCs w:val="28"/>
        </w:rPr>
        <w:t>% está inscrito en los planes de estudio de los tecnólogos profesionales, la relación se invirtió en relación al año pasado y en donde no hay cambios significativos es en lo relacionado con el sexo, del total de al</w:t>
      </w:r>
      <w:bookmarkStart w:id="0" w:name="_GoBack"/>
      <w:bookmarkEnd w:id="0"/>
      <w:r w:rsidRPr="00CA5AB7">
        <w:rPr>
          <w:rFonts w:ascii="Arial" w:hAnsi="Arial" w:cs="Arial"/>
          <w:sz w:val="28"/>
          <w:szCs w:val="28"/>
        </w:rPr>
        <w:t xml:space="preserve">umnos el </w:t>
      </w:r>
      <w:r w:rsidR="008954C3" w:rsidRPr="00CA5AB7">
        <w:rPr>
          <w:rFonts w:ascii="Arial" w:hAnsi="Arial" w:cs="Arial"/>
          <w:sz w:val="28"/>
          <w:szCs w:val="28"/>
        </w:rPr>
        <w:t>69</w:t>
      </w:r>
      <w:r w:rsidRPr="00CA5AB7">
        <w:rPr>
          <w:rFonts w:ascii="Arial" w:hAnsi="Arial" w:cs="Arial"/>
          <w:sz w:val="28"/>
          <w:szCs w:val="28"/>
        </w:rPr>
        <w:t xml:space="preserve"> % son hombres </w:t>
      </w:r>
      <w:r w:rsidR="008954C3" w:rsidRPr="00CA5AB7">
        <w:rPr>
          <w:rFonts w:ascii="Arial" w:hAnsi="Arial" w:cs="Arial"/>
          <w:sz w:val="28"/>
          <w:szCs w:val="28"/>
        </w:rPr>
        <w:t>31</w:t>
      </w:r>
      <w:r w:rsidRPr="00CA5AB7">
        <w:rPr>
          <w:rFonts w:ascii="Arial" w:hAnsi="Arial" w:cs="Arial"/>
          <w:sz w:val="28"/>
          <w:szCs w:val="28"/>
        </w:rPr>
        <w:t>% mujeres.</w:t>
      </w:r>
    </w:p>
    <w:p w:rsidR="000A2B42" w:rsidRPr="00CA5AB7" w:rsidRDefault="000A2B42" w:rsidP="00942B7C">
      <w:pPr>
        <w:jc w:val="both"/>
        <w:rPr>
          <w:rFonts w:ascii="Arial" w:hAnsi="Arial" w:cs="Arial"/>
          <w:sz w:val="28"/>
          <w:szCs w:val="28"/>
        </w:rPr>
      </w:pPr>
      <w:r w:rsidRPr="00CA5AB7">
        <w:rPr>
          <w:rFonts w:ascii="Arial" w:hAnsi="Arial" w:cs="Arial"/>
          <w:sz w:val="28"/>
          <w:szCs w:val="28"/>
        </w:rPr>
        <w:t xml:space="preserve">Es importante destacar el hecho de que en los últimos cinco años la matricula paso de </w:t>
      </w:r>
      <w:r w:rsidR="00446ED8" w:rsidRPr="00CA5AB7">
        <w:rPr>
          <w:rFonts w:ascii="Arial" w:hAnsi="Arial" w:cs="Arial"/>
          <w:sz w:val="28"/>
          <w:szCs w:val="28"/>
        </w:rPr>
        <w:t>2,860</w:t>
      </w:r>
      <w:r w:rsidRPr="00CA5AB7">
        <w:rPr>
          <w:rFonts w:ascii="Arial" w:hAnsi="Arial" w:cs="Arial"/>
          <w:sz w:val="28"/>
          <w:szCs w:val="28"/>
        </w:rPr>
        <w:t xml:space="preserve"> </w:t>
      </w:r>
      <w:r w:rsidR="00446ED8" w:rsidRPr="00CA5AB7">
        <w:rPr>
          <w:rFonts w:ascii="Arial" w:hAnsi="Arial" w:cs="Arial"/>
          <w:sz w:val="28"/>
          <w:szCs w:val="28"/>
        </w:rPr>
        <w:t>alumnos en 2013</w:t>
      </w:r>
      <w:r w:rsidRPr="00CA5AB7">
        <w:rPr>
          <w:rFonts w:ascii="Arial" w:hAnsi="Arial" w:cs="Arial"/>
          <w:sz w:val="28"/>
          <w:szCs w:val="28"/>
        </w:rPr>
        <w:t xml:space="preserve"> a 3</w:t>
      </w:r>
      <w:r w:rsidR="001D3D98" w:rsidRPr="00CA5AB7">
        <w:rPr>
          <w:rFonts w:ascii="Arial" w:hAnsi="Arial" w:cs="Arial"/>
          <w:sz w:val="28"/>
          <w:szCs w:val="28"/>
        </w:rPr>
        <w:t>,</w:t>
      </w:r>
      <w:r w:rsidR="002D5A68" w:rsidRPr="00CA5AB7">
        <w:rPr>
          <w:rFonts w:ascii="Arial" w:hAnsi="Arial" w:cs="Arial"/>
          <w:sz w:val="28"/>
          <w:szCs w:val="28"/>
        </w:rPr>
        <w:t>441</w:t>
      </w:r>
      <w:r w:rsidR="00446ED8" w:rsidRPr="00CA5AB7">
        <w:rPr>
          <w:rFonts w:ascii="Arial" w:hAnsi="Arial" w:cs="Arial"/>
          <w:sz w:val="28"/>
          <w:szCs w:val="28"/>
        </w:rPr>
        <w:t xml:space="preserve"> en 2015, es decir, un incremento del </w:t>
      </w:r>
      <w:r w:rsidR="002D5A68" w:rsidRPr="00CA5AB7">
        <w:rPr>
          <w:rFonts w:ascii="Arial" w:hAnsi="Arial" w:cs="Arial"/>
          <w:sz w:val="28"/>
          <w:szCs w:val="28"/>
        </w:rPr>
        <w:t>17</w:t>
      </w:r>
      <w:r w:rsidRPr="00CA5AB7">
        <w:rPr>
          <w:rFonts w:ascii="Arial" w:hAnsi="Arial" w:cs="Arial"/>
          <w:sz w:val="28"/>
          <w:szCs w:val="28"/>
        </w:rPr>
        <w:t xml:space="preserve">%, ocasionado entre otros factores por el incremento de la matricula por el ingreso de </w:t>
      </w:r>
      <w:r w:rsidR="001D3D98" w:rsidRPr="00CA5AB7">
        <w:rPr>
          <w:rFonts w:ascii="Arial" w:hAnsi="Arial" w:cs="Arial"/>
          <w:sz w:val="28"/>
          <w:szCs w:val="28"/>
        </w:rPr>
        <w:t>alumnos en el calendario A y los</w:t>
      </w:r>
      <w:r w:rsidRPr="00CA5AB7">
        <w:rPr>
          <w:rFonts w:ascii="Arial" w:hAnsi="Arial" w:cs="Arial"/>
          <w:sz w:val="28"/>
          <w:szCs w:val="28"/>
        </w:rPr>
        <w:t xml:space="preserve"> esfuerzo realizados para abatir la deserción y la reprobación.</w:t>
      </w:r>
      <w:r w:rsidR="002D5A68" w:rsidRPr="00CA5AB7">
        <w:rPr>
          <w:rFonts w:ascii="Arial" w:hAnsi="Arial" w:cs="Arial"/>
          <w:sz w:val="28"/>
          <w:szCs w:val="28"/>
        </w:rPr>
        <w:t xml:space="preserve"> En el presente calendario escolar 2016 A, ingresaron 495 alumnos al plantel por lo que en este momento la matrícula alcanza la cantidad de 3,936, casi los cuatro mil que nos habíamos puesto como propósito al inicio de esta administración.</w:t>
      </w:r>
    </w:p>
    <w:p w:rsidR="001D3D98" w:rsidRPr="00CA5AB7" w:rsidRDefault="00070ACA" w:rsidP="00942B7C">
      <w:pPr>
        <w:jc w:val="both"/>
        <w:rPr>
          <w:rFonts w:ascii="Arial" w:hAnsi="Arial" w:cs="Arial"/>
          <w:sz w:val="28"/>
          <w:szCs w:val="28"/>
        </w:rPr>
      </w:pPr>
      <w:r w:rsidRPr="00CA5AB7">
        <w:rPr>
          <w:rFonts w:ascii="Arial" w:hAnsi="Arial" w:cs="Arial"/>
          <w:sz w:val="28"/>
          <w:szCs w:val="28"/>
        </w:rPr>
        <w:t>En los últimos tres años, el incremento en el número de aspirantes ha sido significativo al pasar de 1,367 en el 2013 a 2,238 en el 2015, reflejando un incremento del 39%, siendo este incremento más significativo en el último año, tal como se refleja en la gráfica.</w:t>
      </w:r>
    </w:p>
    <w:p w:rsidR="00070ACA" w:rsidRPr="00CA5AB7" w:rsidRDefault="00070ACA" w:rsidP="00942B7C">
      <w:pPr>
        <w:jc w:val="both"/>
        <w:rPr>
          <w:rFonts w:ascii="Arial" w:hAnsi="Arial" w:cs="Arial"/>
          <w:sz w:val="28"/>
          <w:szCs w:val="28"/>
        </w:rPr>
      </w:pPr>
      <w:r w:rsidRPr="00CA5AB7">
        <w:rPr>
          <w:rFonts w:ascii="Arial" w:hAnsi="Arial" w:cs="Arial"/>
          <w:sz w:val="28"/>
          <w:szCs w:val="28"/>
        </w:rPr>
        <w:t>A la par de esta demanda real, en la Escuela Politécnica, siguiendo la política institucional de ampliación de la cobertura, se ha incrementado el número de admi</w:t>
      </w:r>
      <w:r w:rsidR="004A7E29" w:rsidRPr="00CA5AB7">
        <w:rPr>
          <w:rFonts w:ascii="Arial" w:hAnsi="Arial" w:cs="Arial"/>
          <w:sz w:val="28"/>
          <w:szCs w:val="28"/>
        </w:rPr>
        <w:t>tidos al pasar de 850 en el Calendario Escolar 2012-2013</w:t>
      </w:r>
      <w:r w:rsidRPr="00CA5AB7">
        <w:rPr>
          <w:rFonts w:ascii="Arial" w:hAnsi="Arial" w:cs="Arial"/>
          <w:sz w:val="28"/>
          <w:szCs w:val="28"/>
        </w:rPr>
        <w:t xml:space="preserve"> a 1,350 en el </w:t>
      </w:r>
      <w:r w:rsidR="004A7E29" w:rsidRPr="00CA5AB7">
        <w:rPr>
          <w:rFonts w:ascii="Arial" w:hAnsi="Arial" w:cs="Arial"/>
          <w:sz w:val="28"/>
          <w:szCs w:val="28"/>
        </w:rPr>
        <w:t xml:space="preserve">Calendario Escolar </w:t>
      </w:r>
      <w:r w:rsidRPr="00CA5AB7">
        <w:rPr>
          <w:rFonts w:ascii="Arial" w:hAnsi="Arial" w:cs="Arial"/>
          <w:sz w:val="28"/>
          <w:szCs w:val="28"/>
        </w:rPr>
        <w:t>2015</w:t>
      </w:r>
      <w:r w:rsidR="004A7E29" w:rsidRPr="00CA5AB7">
        <w:rPr>
          <w:rFonts w:ascii="Arial" w:hAnsi="Arial" w:cs="Arial"/>
          <w:sz w:val="28"/>
          <w:szCs w:val="28"/>
        </w:rPr>
        <w:t xml:space="preserve">-2016, reflejando un incremento de casi el 40%, lo que ha permitido atender a un mayor </w:t>
      </w:r>
      <w:r w:rsidR="004A7E29" w:rsidRPr="00CA5AB7">
        <w:rPr>
          <w:rFonts w:ascii="Arial" w:hAnsi="Arial" w:cs="Arial"/>
          <w:sz w:val="28"/>
          <w:szCs w:val="28"/>
        </w:rPr>
        <w:lastRenderedPageBreak/>
        <w:t>número de jóvenes que desean cursar alguna de las carreras que se ofertan en el plantel.</w:t>
      </w:r>
    </w:p>
    <w:p w:rsidR="000A2B42" w:rsidRPr="00CA5AB7" w:rsidRDefault="000A2B42" w:rsidP="00942B7C">
      <w:pPr>
        <w:jc w:val="both"/>
        <w:rPr>
          <w:rFonts w:ascii="Arial" w:hAnsi="Arial" w:cs="Arial"/>
          <w:sz w:val="28"/>
          <w:szCs w:val="28"/>
        </w:rPr>
      </w:pPr>
      <w:r w:rsidRPr="00CA5AB7">
        <w:rPr>
          <w:rFonts w:ascii="Arial" w:hAnsi="Arial" w:cs="Arial"/>
          <w:sz w:val="28"/>
          <w:szCs w:val="28"/>
        </w:rPr>
        <w:t xml:space="preserve">En relación a los egresados, también se están </w:t>
      </w:r>
      <w:r w:rsidR="00600EDD" w:rsidRPr="00CA5AB7">
        <w:rPr>
          <w:rFonts w:ascii="Arial" w:hAnsi="Arial" w:cs="Arial"/>
          <w:sz w:val="28"/>
          <w:szCs w:val="28"/>
        </w:rPr>
        <w:t>presentando progresos, pues de 568 egresados en 2013</w:t>
      </w:r>
      <w:r w:rsidRPr="00CA5AB7">
        <w:rPr>
          <w:rFonts w:ascii="Arial" w:hAnsi="Arial" w:cs="Arial"/>
          <w:sz w:val="28"/>
          <w:szCs w:val="28"/>
        </w:rPr>
        <w:t xml:space="preserve">, se pasó a </w:t>
      </w:r>
      <w:r w:rsidR="00600EDD" w:rsidRPr="00CA5AB7">
        <w:rPr>
          <w:rFonts w:ascii="Arial" w:hAnsi="Arial" w:cs="Arial"/>
          <w:sz w:val="28"/>
          <w:szCs w:val="28"/>
        </w:rPr>
        <w:t>613</w:t>
      </w:r>
      <w:r w:rsidRPr="00CA5AB7">
        <w:rPr>
          <w:rFonts w:ascii="Arial" w:hAnsi="Arial" w:cs="Arial"/>
          <w:sz w:val="28"/>
          <w:szCs w:val="28"/>
        </w:rPr>
        <w:t xml:space="preserve"> egresados en el 201</w:t>
      </w:r>
      <w:r w:rsidR="00600EDD" w:rsidRPr="00CA5AB7">
        <w:rPr>
          <w:rFonts w:ascii="Arial" w:hAnsi="Arial" w:cs="Arial"/>
          <w:sz w:val="28"/>
          <w:szCs w:val="28"/>
        </w:rPr>
        <w:t>5, lo que representa u</w:t>
      </w:r>
      <w:r w:rsidRPr="00CA5AB7">
        <w:rPr>
          <w:rFonts w:ascii="Arial" w:hAnsi="Arial" w:cs="Arial"/>
          <w:sz w:val="28"/>
          <w:szCs w:val="28"/>
        </w:rPr>
        <w:t xml:space="preserve">n incremento del </w:t>
      </w:r>
      <w:r w:rsidR="00600EDD" w:rsidRPr="00CA5AB7">
        <w:rPr>
          <w:rFonts w:ascii="Arial" w:hAnsi="Arial" w:cs="Arial"/>
          <w:sz w:val="28"/>
          <w:szCs w:val="28"/>
        </w:rPr>
        <w:t xml:space="preserve">8 </w:t>
      </w:r>
      <w:r w:rsidRPr="00CA5AB7">
        <w:rPr>
          <w:rFonts w:ascii="Arial" w:hAnsi="Arial" w:cs="Arial"/>
          <w:sz w:val="28"/>
          <w:szCs w:val="28"/>
        </w:rPr>
        <w:t xml:space="preserve">%.  </w:t>
      </w:r>
    </w:p>
    <w:p w:rsidR="000A2B42" w:rsidRPr="00CA5AB7" w:rsidRDefault="000A2B42" w:rsidP="00942B7C">
      <w:pPr>
        <w:jc w:val="both"/>
        <w:rPr>
          <w:rFonts w:ascii="Arial" w:hAnsi="Arial" w:cs="Arial"/>
          <w:sz w:val="28"/>
          <w:szCs w:val="28"/>
        </w:rPr>
      </w:pPr>
      <w:r w:rsidRPr="00CA5AB7">
        <w:rPr>
          <w:rFonts w:ascii="Arial" w:hAnsi="Arial" w:cs="Arial"/>
          <w:sz w:val="28"/>
          <w:szCs w:val="28"/>
        </w:rPr>
        <w:t xml:space="preserve">Se continuará </w:t>
      </w:r>
      <w:r w:rsidR="00600EDD" w:rsidRPr="00CA5AB7">
        <w:rPr>
          <w:rFonts w:ascii="Arial" w:hAnsi="Arial" w:cs="Arial"/>
          <w:sz w:val="28"/>
          <w:szCs w:val="28"/>
        </w:rPr>
        <w:t xml:space="preserve">con las acciones </w:t>
      </w:r>
      <w:r w:rsidRPr="00CA5AB7">
        <w:rPr>
          <w:rFonts w:ascii="Arial" w:hAnsi="Arial" w:cs="Arial"/>
          <w:sz w:val="28"/>
          <w:szCs w:val="28"/>
        </w:rPr>
        <w:t>de apoyo a los alumnos con problemas para abatir el índice de reprobación, y contribuir  a la disminución de deserción y el abandono escolar.</w:t>
      </w:r>
    </w:p>
    <w:p w:rsidR="00D076E5" w:rsidRPr="00CA5AB7" w:rsidRDefault="00600EDD" w:rsidP="00942B7C">
      <w:pPr>
        <w:jc w:val="both"/>
        <w:rPr>
          <w:rFonts w:ascii="Arial" w:hAnsi="Arial" w:cs="Arial"/>
          <w:sz w:val="28"/>
          <w:szCs w:val="28"/>
        </w:rPr>
      </w:pPr>
      <w:r w:rsidRPr="00CA5AB7">
        <w:rPr>
          <w:rFonts w:ascii="Arial" w:hAnsi="Arial" w:cs="Arial"/>
          <w:sz w:val="28"/>
          <w:szCs w:val="28"/>
        </w:rPr>
        <w:t>El trabajo continuo de los coordinadores de carrera, ha perm</w:t>
      </w:r>
      <w:r w:rsidR="007A176C" w:rsidRPr="00CA5AB7">
        <w:rPr>
          <w:rFonts w:ascii="Arial" w:hAnsi="Arial" w:cs="Arial"/>
          <w:sz w:val="28"/>
          <w:szCs w:val="28"/>
        </w:rPr>
        <w:t>itido tener un incremento del 26</w:t>
      </w:r>
      <w:r w:rsidRPr="00CA5AB7">
        <w:rPr>
          <w:rFonts w:ascii="Arial" w:hAnsi="Arial" w:cs="Arial"/>
          <w:sz w:val="28"/>
          <w:szCs w:val="28"/>
        </w:rPr>
        <w:t xml:space="preserve"> % en el número de titulados al pasar de 149 registrados en el año 2013 a 215 en el año 2015, cantidad insuficiente, pero que de forma sostenida ha estado incrementándose. El propósito que se plantea ahora es la introducción de nuevas formas de optar por el título y sobre todo, señalar en los egresados la importancia de contar con este documento para su ejercicio profesional. </w:t>
      </w:r>
    </w:p>
    <w:p w:rsidR="000A2B42" w:rsidRPr="00CA5AB7" w:rsidRDefault="000A2B42" w:rsidP="00942B7C">
      <w:pPr>
        <w:jc w:val="both"/>
        <w:rPr>
          <w:rFonts w:ascii="Arial" w:hAnsi="Arial" w:cs="Arial"/>
          <w:sz w:val="28"/>
          <w:szCs w:val="28"/>
        </w:rPr>
      </w:pPr>
      <w:r w:rsidRPr="00CA5AB7">
        <w:rPr>
          <w:rFonts w:ascii="Arial" w:hAnsi="Arial" w:cs="Arial"/>
          <w:sz w:val="28"/>
          <w:szCs w:val="28"/>
        </w:rPr>
        <w:t xml:space="preserve">Los programas de becas implementados por el gobierno federal, han sido de gran apoyo a la comunidad estudiantil, en particular por el apoyo económico otorgado, que aunque insuficiente para cubrir todas las necesidades de los alumnos, los ha motivado a continuar su formación y mejorar en su desempeño académico. </w:t>
      </w:r>
    </w:p>
    <w:p w:rsidR="000A2B42" w:rsidRPr="00CA5AB7" w:rsidRDefault="000A2B42" w:rsidP="00942B7C">
      <w:pPr>
        <w:jc w:val="both"/>
        <w:rPr>
          <w:rFonts w:ascii="Arial" w:hAnsi="Arial" w:cs="Arial"/>
          <w:sz w:val="28"/>
          <w:szCs w:val="28"/>
        </w:rPr>
      </w:pPr>
      <w:r w:rsidRPr="00CA5AB7">
        <w:rPr>
          <w:rFonts w:ascii="Arial" w:hAnsi="Arial" w:cs="Arial"/>
          <w:sz w:val="28"/>
          <w:szCs w:val="28"/>
        </w:rPr>
        <w:t>En</w:t>
      </w:r>
      <w:r w:rsidR="007A176C" w:rsidRPr="00CA5AB7">
        <w:rPr>
          <w:rFonts w:ascii="Arial" w:hAnsi="Arial" w:cs="Arial"/>
          <w:sz w:val="28"/>
          <w:szCs w:val="28"/>
        </w:rPr>
        <w:t xml:space="preserve">tre </w:t>
      </w:r>
      <w:r w:rsidRPr="00CA5AB7">
        <w:rPr>
          <w:rFonts w:ascii="Arial" w:hAnsi="Arial" w:cs="Arial"/>
          <w:sz w:val="28"/>
          <w:szCs w:val="28"/>
        </w:rPr>
        <w:t xml:space="preserve">el </w:t>
      </w:r>
      <w:r w:rsidR="007A176C" w:rsidRPr="00CA5AB7">
        <w:rPr>
          <w:rFonts w:ascii="Arial" w:hAnsi="Arial" w:cs="Arial"/>
          <w:sz w:val="28"/>
          <w:szCs w:val="28"/>
        </w:rPr>
        <w:t xml:space="preserve">2013 y el 2015, se </w:t>
      </w:r>
      <w:r w:rsidRPr="00CA5AB7">
        <w:rPr>
          <w:rFonts w:ascii="Arial" w:hAnsi="Arial" w:cs="Arial"/>
          <w:sz w:val="28"/>
          <w:szCs w:val="28"/>
        </w:rPr>
        <w:t xml:space="preserve">entregaron </w:t>
      </w:r>
      <w:r w:rsidR="007A176C" w:rsidRPr="00CA5AB7">
        <w:rPr>
          <w:rFonts w:ascii="Arial" w:hAnsi="Arial" w:cs="Arial"/>
          <w:sz w:val="28"/>
          <w:szCs w:val="28"/>
        </w:rPr>
        <w:t>1,106</w:t>
      </w:r>
      <w:r w:rsidRPr="00CA5AB7">
        <w:rPr>
          <w:rFonts w:ascii="Arial" w:hAnsi="Arial" w:cs="Arial"/>
          <w:sz w:val="28"/>
          <w:szCs w:val="28"/>
        </w:rPr>
        <w:t xml:space="preserve"> </w:t>
      </w:r>
      <w:r w:rsidR="007A176C" w:rsidRPr="00CA5AB7">
        <w:rPr>
          <w:rFonts w:ascii="Arial" w:hAnsi="Arial" w:cs="Arial"/>
          <w:sz w:val="28"/>
          <w:szCs w:val="28"/>
        </w:rPr>
        <w:t>becas</w:t>
      </w:r>
      <w:r w:rsidRPr="00CA5AB7">
        <w:rPr>
          <w:rFonts w:ascii="Arial" w:hAnsi="Arial" w:cs="Arial"/>
          <w:sz w:val="28"/>
          <w:szCs w:val="28"/>
        </w:rPr>
        <w:t xml:space="preserve"> </w:t>
      </w:r>
      <w:r w:rsidR="007A176C" w:rsidRPr="00CA5AB7">
        <w:rPr>
          <w:rFonts w:ascii="Arial" w:hAnsi="Arial" w:cs="Arial"/>
          <w:sz w:val="28"/>
          <w:szCs w:val="28"/>
        </w:rPr>
        <w:t xml:space="preserve">correspondientes a los </w:t>
      </w:r>
      <w:r w:rsidRPr="00CA5AB7">
        <w:rPr>
          <w:rFonts w:ascii="Arial" w:hAnsi="Arial" w:cs="Arial"/>
          <w:sz w:val="28"/>
          <w:szCs w:val="28"/>
        </w:rPr>
        <w:t>programa</w:t>
      </w:r>
      <w:r w:rsidR="007A176C" w:rsidRPr="00CA5AB7">
        <w:rPr>
          <w:rFonts w:ascii="Arial" w:hAnsi="Arial" w:cs="Arial"/>
          <w:sz w:val="28"/>
          <w:szCs w:val="28"/>
        </w:rPr>
        <w:t xml:space="preserve">s </w:t>
      </w:r>
      <w:r w:rsidRPr="00CA5AB7">
        <w:rPr>
          <w:rFonts w:ascii="Arial" w:hAnsi="Arial" w:cs="Arial"/>
          <w:sz w:val="28"/>
          <w:szCs w:val="28"/>
        </w:rPr>
        <w:t>de Ingreso y permanencia en el nivel medio superior</w:t>
      </w:r>
      <w:r w:rsidR="007A176C" w:rsidRPr="00CA5AB7">
        <w:rPr>
          <w:rFonts w:ascii="Arial" w:hAnsi="Arial" w:cs="Arial"/>
          <w:sz w:val="28"/>
          <w:szCs w:val="28"/>
        </w:rPr>
        <w:t>;</w:t>
      </w:r>
      <w:r w:rsidRPr="00CA5AB7">
        <w:rPr>
          <w:rFonts w:ascii="Arial" w:hAnsi="Arial" w:cs="Arial"/>
          <w:sz w:val="28"/>
          <w:szCs w:val="28"/>
        </w:rPr>
        <w:t xml:space="preserve"> del programa prospera, antes llamado </w:t>
      </w:r>
      <w:r w:rsidR="007A176C" w:rsidRPr="00CA5AB7">
        <w:rPr>
          <w:rFonts w:ascii="Arial" w:hAnsi="Arial" w:cs="Arial"/>
          <w:sz w:val="28"/>
          <w:szCs w:val="28"/>
        </w:rPr>
        <w:t xml:space="preserve"> oportunidades;</w:t>
      </w:r>
      <w:r w:rsidRPr="00CA5AB7">
        <w:rPr>
          <w:rFonts w:ascii="Arial" w:hAnsi="Arial" w:cs="Arial"/>
          <w:sz w:val="28"/>
          <w:szCs w:val="28"/>
        </w:rPr>
        <w:t xml:space="preserve"> del programa de</w:t>
      </w:r>
      <w:r w:rsidR="007A176C" w:rsidRPr="00CA5AB7">
        <w:rPr>
          <w:rFonts w:ascii="Arial" w:hAnsi="Arial" w:cs="Arial"/>
          <w:sz w:val="28"/>
          <w:szCs w:val="28"/>
        </w:rPr>
        <w:t xml:space="preserve"> contra el</w:t>
      </w:r>
      <w:r w:rsidRPr="00CA5AB7">
        <w:rPr>
          <w:rFonts w:ascii="Arial" w:hAnsi="Arial" w:cs="Arial"/>
          <w:sz w:val="28"/>
          <w:szCs w:val="28"/>
        </w:rPr>
        <w:t xml:space="preserve"> abandono escolar y </w:t>
      </w:r>
      <w:r w:rsidR="007A176C" w:rsidRPr="00CA5AB7">
        <w:rPr>
          <w:rFonts w:ascii="Arial" w:hAnsi="Arial" w:cs="Arial"/>
          <w:sz w:val="28"/>
          <w:szCs w:val="28"/>
        </w:rPr>
        <w:t>del programa de</w:t>
      </w:r>
      <w:r w:rsidRPr="00CA5AB7">
        <w:rPr>
          <w:rFonts w:ascii="Arial" w:hAnsi="Arial" w:cs="Arial"/>
          <w:sz w:val="28"/>
          <w:szCs w:val="28"/>
        </w:rPr>
        <w:t xml:space="preserve"> excelencia. En el Prog</w:t>
      </w:r>
      <w:r w:rsidR="007A176C" w:rsidRPr="00CA5AB7">
        <w:rPr>
          <w:rFonts w:ascii="Arial" w:hAnsi="Arial" w:cs="Arial"/>
          <w:sz w:val="28"/>
          <w:szCs w:val="28"/>
        </w:rPr>
        <w:t xml:space="preserve">rama institucional de </w:t>
      </w:r>
      <w:r w:rsidRPr="00CA5AB7">
        <w:rPr>
          <w:rFonts w:ascii="Arial" w:hAnsi="Arial" w:cs="Arial"/>
          <w:sz w:val="28"/>
          <w:szCs w:val="28"/>
        </w:rPr>
        <w:t xml:space="preserve">Estímulos a Estudiantes Sobresalientes se benefició a </w:t>
      </w:r>
      <w:r w:rsidR="007A176C" w:rsidRPr="00CA5AB7">
        <w:rPr>
          <w:rFonts w:ascii="Arial" w:hAnsi="Arial" w:cs="Arial"/>
          <w:sz w:val="28"/>
          <w:szCs w:val="28"/>
        </w:rPr>
        <w:t>15</w:t>
      </w:r>
      <w:r w:rsidRPr="00CA5AB7">
        <w:rPr>
          <w:rFonts w:ascii="Arial" w:hAnsi="Arial" w:cs="Arial"/>
          <w:sz w:val="28"/>
          <w:szCs w:val="28"/>
        </w:rPr>
        <w:t xml:space="preserve"> alumnos</w:t>
      </w:r>
      <w:r w:rsidR="007A176C" w:rsidRPr="00CA5AB7">
        <w:rPr>
          <w:rFonts w:ascii="Arial" w:hAnsi="Arial" w:cs="Arial"/>
          <w:sz w:val="28"/>
          <w:szCs w:val="28"/>
        </w:rPr>
        <w:t>, cinco cada año</w:t>
      </w:r>
      <w:r w:rsidRPr="00CA5AB7">
        <w:rPr>
          <w:rFonts w:ascii="Arial" w:hAnsi="Arial" w:cs="Arial"/>
          <w:sz w:val="28"/>
          <w:szCs w:val="28"/>
        </w:rPr>
        <w:t xml:space="preserve">. En total se ha beneficiado con estos programas a </w:t>
      </w:r>
      <w:r w:rsidR="007A176C" w:rsidRPr="00CA5AB7">
        <w:rPr>
          <w:rFonts w:ascii="Arial" w:hAnsi="Arial" w:cs="Arial"/>
          <w:sz w:val="28"/>
          <w:szCs w:val="28"/>
        </w:rPr>
        <w:t>1,121</w:t>
      </w:r>
      <w:r w:rsidRPr="00CA5AB7">
        <w:rPr>
          <w:rFonts w:ascii="Arial" w:hAnsi="Arial" w:cs="Arial"/>
          <w:sz w:val="28"/>
          <w:szCs w:val="28"/>
        </w:rPr>
        <w:t xml:space="preserve"> alumnos lo que representa el </w:t>
      </w:r>
      <w:r w:rsidR="00A434DD" w:rsidRPr="00CA5AB7">
        <w:rPr>
          <w:rFonts w:ascii="Arial" w:hAnsi="Arial" w:cs="Arial"/>
          <w:sz w:val="28"/>
          <w:szCs w:val="28"/>
        </w:rPr>
        <w:t>28</w:t>
      </w:r>
      <w:r w:rsidRPr="00CA5AB7">
        <w:rPr>
          <w:rFonts w:ascii="Arial" w:hAnsi="Arial" w:cs="Arial"/>
          <w:sz w:val="28"/>
          <w:szCs w:val="28"/>
        </w:rPr>
        <w:t xml:space="preserve"> % de la matrícula de la Escuela, teniendo como reto continuar incrementando el número de beneficiarios, en particular se dará impulso al programa de becas contra el abandono escolar.</w:t>
      </w:r>
    </w:p>
    <w:p w:rsidR="00D565BC" w:rsidRPr="00CA5AB7" w:rsidRDefault="000A2B42" w:rsidP="00942B7C">
      <w:pPr>
        <w:jc w:val="both"/>
        <w:rPr>
          <w:rFonts w:ascii="Arial" w:hAnsi="Arial" w:cs="Arial"/>
          <w:sz w:val="28"/>
          <w:szCs w:val="28"/>
        </w:rPr>
      </w:pPr>
      <w:r w:rsidRPr="00CA5AB7">
        <w:rPr>
          <w:rFonts w:ascii="Arial" w:hAnsi="Arial" w:cs="Arial"/>
          <w:sz w:val="28"/>
          <w:szCs w:val="28"/>
        </w:rPr>
        <w:t>En relación con la Orientación Educativa, actividad que se ha venido consolidando en el plantel</w:t>
      </w:r>
      <w:r w:rsidR="00521EE2" w:rsidRPr="00CA5AB7">
        <w:rPr>
          <w:rFonts w:ascii="Arial" w:hAnsi="Arial" w:cs="Arial"/>
          <w:sz w:val="28"/>
          <w:szCs w:val="28"/>
        </w:rPr>
        <w:t>, durante el 2015</w:t>
      </w:r>
      <w:r w:rsidR="007A176C" w:rsidRPr="00CA5AB7">
        <w:rPr>
          <w:rFonts w:ascii="Arial" w:hAnsi="Arial" w:cs="Arial"/>
          <w:sz w:val="28"/>
          <w:szCs w:val="28"/>
        </w:rPr>
        <w:t xml:space="preserve"> </w:t>
      </w:r>
      <w:r w:rsidRPr="00CA5AB7">
        <w:rPr>
          <w:rFonts w:ascii="Arial" w:hAnsi="Arial" w:cs="Arial"/>
          <w:sz w:val="28"/>
          <w:szCs w:val="28"/>
        </w:rPr>
        <w:t xml:space="preserve">se  brindaron  </w:t>
      </w:r>
      <w:r w:rsidR="00D565BC" w:rsidRPr="00CA5AB7">
        <w:rPr>
          <w:rFonts w:ascii="Arial" w:hAnsi="Arial" w:cs="Arial"/>
          <w:b/>
          <w:sz w:val="28"/>
          <w:szCs w:val="28"/>
        </w:rPr>
        <w:t>19,511</w:t>
      </w:r>
      <w:r w:rsidRPr="00CA5AB7">
        <w:rPr>
          <w:rFonts w:ascii="Arial" w:hAnsi="Arial" w:cs="Arial"/>
          <w:sz w:val="28"/>
          <w:szCs w:val="28"/>
        </w:rPr>
        <w:t xml:space="preserve"> </w:t>
      </w:r>
      <w:r w:rsidRPr="00CA5AB7">
        <w:rPr>
          <w:rFonts w:ascii="Arial" w:hAnsi="Arial" w:cs="Arial"/>
          <w:sz w:val="28"/>
          <w:szCs w:val="28"/>
        </w:rPr>
        <w:lastRenderedPageBreak/>
        <w:t xml:space="preserve">atenciones en </w:t>
      </w:r>
      <w:r w:rsidR="00D565BC" w:rsidRPr="00CA5AB7">
        <w:rPr>
          <w:rFonts w:ascii="Arial" w:hAnsi="Arial" w:cs="Arial"/>
          <w:sz w:val="28"/>
          <w:szCs w:val="28"/>
        </w:rPr>
        <w:t>las diversas orientaciones del programa, correspondiendo; 2,546 a orientación académica, 1,594 a orientación vocacional, 14,213 a orientación en desarrollo humano y 1,158 a orientación familiar.</w:t>
      </w:r>
    </w:p>
    <w:p w:rsidR="000A2B42" w:rsidRPr="00CA5AB7" w:rsidRDefault="00D565BC" w:rsidP="00942B7C">
      <w:pPr>
        <w:jc w:val="both"/>
        <w:rPr>
          <w:rFonts w:ascii="Arial" w:hAnsi="Arial" w:cs="Arial"/>
          <w:sz w:val="28"/>
          <w:szCs w:val="28"/>
        </w:rPr>
      </w:pPr>
      <w:r w:rsidRPr="00CA5AB7">
        <w:rPr>
          <w:rFonts w:ascii="Arial" w:hAnsi="Arial" w:cs="Arial"/>
          <w:sz w:val="28"/>
          <w:szCs w:val="28"/>
        </w:rPr>
        <w:t xml:space="preserve">Lo anterior se </w:t>
      </w:r>
      <w:r w:rsidR="0004247C" w:rsidRPr="00CA5AB7">
        <w:rPr>
          <w:rFonts w:ascii="Arial" w:hAnsi="Arial" w:cs="Arial"/>
          <w:sz w:val="28"/>
          <w:szCs w:val="28"/>
        </w:rPr>
        <w:t>realizó</w:t>
      </w:r>
      <w:r w:rsidRPr="00CA5AB7">
        <w:rPr>
          <w:rFonts w:ascii="Arial" w:hAnsi="Arial" w:cs="Arial"/>
          <w:sz w:val="28"/>
          <w:szCs w:val="28"/>
        </w:rPr>
        <w:t xml:space="preserve"> en </w:t>
      </w:r>
      <w:r w:rsidR="000A2B42" w:rsidRPr="00CA5AB7">
        <w:rPr>
          <w:rFonts w:ascii="Arial" w:hAnsi="Arial" w:cs="Arial"/>
          <w:sz w:val="28"/>
          <w:szCs w:val="28"/>
        </w:rPr>
        <w:t xml:space="preserve">talleres con temas diversos </w:t>
      </w:r>
      <w:r w:rsidR="0004247C" w:rsidRPr="00CA5AB7">
        <w:rPr>
          <w:rFonts w:ascii="Arial" w:hAnsi="Arial" w:cs="Arial"/>
          <w:sz w:val="28"/>
          <w:szCs w:val="28"/>
        </w:rPr>
        <w:t xml:space="preserve">tales como: </w:t>
      </w:r>
      <w:r w:rsidR="000A2B42" w:rsidRPr="00CA5AB7">
        <w:rPr>
          <w:rFonts w:ascii="Arial" w:hAnsi="Arial" w:cs="Arial"/>
          <w:sz w:val="28"/>
          <w:szCs w:val="28"/>
        </w:rPr>
        <w:t xml:space="preserve"> "prevención de embarazo adolescente", "prevención del Bullying", "Trabajo en equipo," "acciones de medicina preventiva", "orientación vocacio</w:t>
      </w:r>
      <w:r w:rsidR="0004247C" w:rsidRPr="00CA5AB7">
        <w:rPr>
          <w:rFonts w:ascii="Arial" w:hAnsi="Arial" w:cs="Arial"/>
          <w:sz w:val="28"/>
          <w:szCs w:val="28"/>
        </w:rPr>
        <w:t>nal", "protégete en internet" y</w:t>
      </w:r>
      <w:r w:rsidR="000A2B42" w:rsidRPr="00CA5AB7">
        <w:rPr>
          <w:rFonts w:ascii="Arial" w:hAnsi="Arial" w:cs="Arial"/>
          <w:sz w:val="28"/>
          <w:szCs w:val="28"/>
        </w:rPr>
        <w:t xml:space="preserve"> asesoría psicológica, se participó además en la</w:t>
      </w:r>
      <w:r w:rsidR="000A2B42" w:rsidRPr="00CA5AB7">
        <w:rPr>
          <w:rFonts w:ascii="Arial" w:eastAsia="Times New Roman" w:hAnsi="Arial" w:cs="Arial"/>
          <w:sz w:val="28"/>
          <w:szCs w:val="28"/>
          <w:lang w:eastAsia="es-ES"/>
        </w:rPr>
        <w:t xml:space="preserve"> Campaña "Universidad saludable" acciones de medicina preventiva para alumnos de 1er semestre</w:t>
      </w:r>
      <w:r w:rsidR="0004247C" w:rsidRPr="00CA5AB7">
        <w:rPr>
          <w:rFonts w:ascii="Arial" w:eastAsia="Times New Roman" w:hAnsi="Arial" w:cs="Arial"/>
          <w:sz w:val="28"/>
          <w:szCs w:val="28"/>
          <w:lang w:eastAsia="es-ES"/>
        </w:rPr>
        <w:t>,</w:t>
      </w:r>
      <w:r w:rsidR="000A2B42" w:rsidRPr="00CA5AB7">
        <w:rPr>
          <w:rFonts w:ascii="Arial" w:hAnsi="Arial" w:cs="Arial"/>
          <w:sz w:val="28"/>
          <w:szCs w:val="28"/>
        </w:rPr>
        <w:t xml:space="preserve"> actividades de Orientación Familiar, </w:t>
      </w:r>
      <w:r w:rsidR="0004247C" w:rsidRPr="00CA5AB7">
        <w:rPr>
          <w:rFonts w:ascii="Arial" w:hAnsi="Arial" w:cs="Arial"/>
          <w:sz w:val="28"/>
          <w:szCs w:val="28"/>
        </w:rPr>
        <w:t xml:space="preserve">con </w:t>
      </w:r>
      <w:r w:rsidR="000A2B42" w:rsidRPr="00CA5AB7">
        <w:rPr>
          <w:rFonts w:ascii="Arial" w:hAnsi="Arial" w:cs="Arial"/>
          <w:sz w:val="28"/>
          <w:szCs w:val="28"/>
        </w:rPr>
        <w:t>la participación entusiasta de padres de familia.</w:t>
      </w:r>
    </w:p>
    <w:p w:rsidR="000A2B42" w:rsidRPr="00CA5AB7" w:rsidRDefault="0004247C" w:rsidP="00942B7C">
      <w:pPr>
        <w:jc w:val="both"/>
        <w:rPr>
          <w:rFonts w:ascii="Arial" w:hAnsi="Arial" w:cs="Arial"/>
          <w:sz w:val="28"/>
          <w:szCs w:val="28"/>
        </w:rPr>
      </w:pPr>
      <w:r w:rsidRPr="00CA5AB7">
        <w:rPr>
          <w:rFonts w:ascii="Arial" w:hAnsi="Arial" w:cs="Arial"/>
          <w:sz w:val="28"/>
          <w:szCs w:val="28"/>
        </w:rPr>
        <w:t xml:space="preserve">Las </w:t>
      </w:r>
      <w:r w:rsidR="000A2B42" w:rsidRPr="00CA5AB7">
        <w:rPr>
          <w:rFonts w:ascii="Arial" w:hAnsi="Arial" w:cs="Arial"/>
          <w:sz w:val="28"/>
          <w:szCs w:val="28"/>
        </w:rPr>
        <w:t>acciones de orientación educativa se centraron principalmente en el d</w:t>
      </w:r>
      <w:r w:rsidRPr="00CA5AB7">
        <w:rPr>
          <w:rFonts w:ascii="Arial" w:hAnsi="Arial" w:cs="Arial"/>
          <w:sz w:val="28"/>
          <w:szCs w:val="28"/>
        </w:rPr>
        <w:t>esarrolló en los siguientes talleres</w:t>
      </w:r>
      <w:r w:rsidR="000A2B42" w:rsidRPr="00CA5AB7">
        <w:rPr>
          <w:rFonts w:ascii="Arial" w:hAnsi="Arial" w:cs="Arial"/>
          <w:sz w:val="28"/>
          <w:szCs w:val="28"/>
        </w:rPr>
        <w:t>: Desarrollo de habilidades y M</w:t>
      </w:r>
      <w:r w:rsidRPr="00CA5AB7">
        <w:rPr>
          <w:rFonts w:ascii="Arial" w:hAnsi="Arial" w:cs="Arial"/>
          <w:sz w:val="28"/>
          <w:szCs w:val="28"/>
        </w:rPr>
        <w:t>edidas de prevención de riesgos;</w:t>
      </w:r>
      <w:r w:rsidR="000A2B42" w:rsidRPr="00CA5AB7">
        <w:rPr>
          <w:rFonts w:ascii="Arial" w:hAnsi="Arial" w:cs="Arial"/>
          <w:sz w:val="28"/>
          <w:szCs w:val="28"/>
        </w:rPr>
        <w:t xml:space="preserve"> Prevención de Adicciones, Mitos y realidades de las drogas y de Consejería en adicciones. Otras actividades en esta línea es la de Prevención de la salud física y mental, de Atención Psicológica,  Consejería, Ter</w:t>
      </w:r>
      <w:r w:rsidRPr="00CA5AB7">
        <w:rPr>
          <w:rFonts w:ascii="Arial" w:hAnsi="Arial" w:cs="Arial"/>
          <w:sz w:val="28"/>
          <w:szCs w:val="28"/>
        </w:rPr>
        <w:t>apia, Intervención en crisis y a</w:t>
      </w:r>
      <w:r w:rsidR="000A2B42" w:rsidRPr="00CA5AB7">
        <w:rPr>
          <w:rFonts w:ascii="Arial" w:hAnsi="Arial" w:cs="Arial"/>
          <w:sz w:val="28"/>
          <w:szCs w:val="28"/>
        </w:rPr>
        <w:t>tención a maestros.</w:t>
      </w:r>
    </w:p>
    <w:p w:rsidR="000A2B42" w:rsidRPr="00CA5AB7" w:rsidRDefault="000A2B42" w:rsidP="00942B7C">
      <w:pPr>
        <w:jc w:val="both"/>
        <w:rPr>
          <w:rFonts w:ascii="Arial" w:hAnsi="Arial" w:cs="Arial"/>
          <w:sz w:val="28"/>
          <w:szCs w:val="28"/>
        </w:rPr>
      </w:pPr>
      <w:r w:rsidRPr="00CA5AB7">
        <w:rPr>
          <w:rFonts w:ascii="Arial" w:hAnsi="Arial" w:cs="Arial"/>
          <w:sz w:val="28"/>
          <w:szCs w:val="28"/>
        </w:rPr>
        <w:t>En orientación familiar, se trabajó principalmente en el desarrollo del Taller de Desarrollo Humano para padres y la Atención Psicológica.</w:t>
      </w:r>
    </w:p>
    <w:p w:rsidR="000A2B42" w:rsidRPr="00CA5AB7" w:rsidRDefault="000A2B42" w:rsidP="00942B7C">
      <w:pPr>
        <w:jc w:val="both"/>
        <w:rPr>
          <w:rFonts w:ascii="Arial" w:hAnsi="Arial" w:cs="Arial"/>
          <w:sz w:val="28"/>
          <w:szCs w:val="28"/>
        </w:rPr>
      </w:pPr>
      <w:r w:rsidRPr="00CA5AB7">
        <w:rPr>
          <w:rFonts w:ascii="Arial" w:hAnsi="Arial" w:cs="Arial"/>
          <w:sz w:val="28"/>
          <w:szCs w:val="28"/>
        </w:rPr>
        <w:t>La tutoría es uno de los aspectos más relevantes para mejorar el desempeño académico de los estudiantes, disminuir la deserción y abatir la reprobación, razón por la cual se realizan acciones específicas tendientes a consolidar esta actividad, como es el involucramiento de la totalidad de los profesores de tiempo completo, así como un número significativo de profesores de asignatura.</w:t>
      </w:r>
    </w:p>
    <w:p w:rsidR="000A2B42" w:rsidRPr="00CA5AB7" w:rsidRDefault="00A434DD" w:rsidP="00942B7C">
      <w:pPr>
        <w:jc w:val="both"/>
        <w:rPr>
          <w:rFonts w:ascii="Arial" w:hAnsi="Arial" w:cs="Arial"/>
          <w:sz w:val="28"/>
          <w:szCs w:val="28"/>
        </w:rPr>
      </w:pPr>
      <w:r w:rsidRPr="00CA5AB7">
        <w:rPr>
          <w:rFonts w:ascii="Arial" w:hAnsi="Arial" w:cs="Arial"/>
          <w:sz w:val="28"/>
          <w:szCs w:val="28"/>
        </w:rPr>
        <w:t>En el plantel se cuenta con 91</w:t>
      </w:r>
      <w:r w:rsidR="000A2B42" w:rsidRPr="00CA5AB7">
        <w:rPr>
          <w:rFonts w:ascii="Arial" w:hAnsi="Arial" w:cs="Arial"/>
          <w:sz w:val="28"/>
          <w:szCs w:val="28"/>
        </w:rPr>
        <w:t xml:space="preserve"> tutores de grupo, </w:t>
      </w:r>
      <w:r w:rsidRPr="00CA5AB7">
        <w:rPr>
          <w:rFonts w:ascii="Arial" w:hAnsi="Arial" w:cs="Arial"/>
          <w:sz w:val="28"/>
          <w:szCs w:val="28"/>
        </w:rPr>
        <w:t xml:space="preserve">y 26 facilitadores </w:t>
      </w:r>
      <w:r w:rsidR="000A2B42" w:rsidRPr="00CA5AB7">
        <w:rPr>
          <w:rFonts w:ascii="Arial" w:hAnsi="Arial" w:cs="Arial"/>
          <w:sz w:val="28"/>
          <w:szCs w:val="28"/>
        </w:rPr>
        <w:t>que participan activamente en el apoyo y orientación de los estudiantes. En pr</w:t>
      </w:r>
      <w:r w:rsidRPr="00CA5AB7">
        <w:rPr>
          <w:rFonts w:ascii="Arial" w:hAnsi="Arial" w:cs="Arial"/>
          <w:sz w:val="28"/>
          <w:szCs w:val="28"/>
        </w:rPr>
        <w:t xml:space="preserve">omedio, cada tutor atiende a 40 </w:t>
      </w:r>
      <w:r w:rsidR="000A2B42" w:rsidRPr="00CA5AB7">
        <w:rPr>
          <w:rFonts w:ascii="Arial" w:hAnsi="Arial" w:cs="Arial"/>
          <w:sz w:val="28"/>
          <w:szCs w:val="28"/>
        </w:rPr>
        <w:t>alumnos, y en la actualidad se le brinda el s</w:t>
      </w:r>
      <w:r w:rsidRPr="00CA5AB7">
        <w:rPr>
          <w:rFonts w:ascii="Arial" w:hAnsi="Arial" w:cs="Arial"/>
          <w:sz w:val="28"/>
          <w:szCs w:val="28"/>
        </w:rPr>
        <w:t>ervicio de tutoría a los a 3,952</w:t>
      </w:r>
      <w:r w:rsidR="000A2B42" w:rsidRPr="00CA5AB7">
        <w:rPr>
          <w:rFonts w:ascii="Arial" w:hAnsi="Arial" w:cs="Arial"/>
          <w:sz w:val="28"/>
          <w:szCs w:val="28"/>
        </w:rPr>
        <w:t xml:space="preserve"> alumnos  que conforman la comunidad estudiantil.</w:t>
      </w:r>
    </w:p>
    <w:p w:rsidR="000A2B42" w:rsidRPr="00CA5AB7" w:rsidRDefault="000A2B42" w:rsidP="00942B7C">
      <w:pPr>
        <w:jc w:val="both"/>
        <w:rPr>
          <w:rFonts w:ascii="Arial" w:hAnsi="Arial" w:cs="Arial"/>
          <w:sz w:val="28"/>
          <w:szCs w:val="28"/>
        </w:rPr>
      </w:pPr>
      <w:r w:rsidRPr="00CA5AB7">
        <w:rPr>
          <w:rFonts w:ascii="Arial" w:hAnsi="Arial" w:cs="Arial"/>
          <w:sz w:val="28"/>
          <w:szCs w:val="28"/>
        </w:rPr>
        <w:lastRenderedPageBreak/>
        <w:t xml:space="preserve">La Biblioteca de la escuela </w:t>
      </w:r>
      <w:r w:rsidR="007D424D" w:rsidRPr="00CA5AB7">
        <w:rPr>
          <w:rFonts w:ascii="Arial" w:hAnsi="Arial" w:cs="Arial"/>
          <w:sz w:val="28"/>
          <w:szCs w:val="28"/>
        </w:rPr>
        <w:t>cuenta con 4,956</w:t>
      </w:r>
      <w:r w:rsidRPr="00CA5AB7">
        <w:rPr>
          <w:rFonts w:ascii="Arial" w:hAnsi="Arial" w:cs="Arial"/>
          <w:sz w:val="28"/>
          <w:szCs w:val="28"/>
        </w:rPr>
        <w:t xml:space="preserve"> títulos y </w:t>
      </w:r>
      <w:r w:rsidR="007D424D" w:rsidRPr="00CA5AB7">
        <w:rPr>
          <w:rFonts w:ascii="Arial" w:hAnsi="Arial" w:cs="Arial"/>
          <w:sz w:val="28"/>
          <w:szCs w:val="28"/>
        </w:rPr>
        <w:t>10,366</w:t>
      </w:r>
      <w:r w:rsidRPr="00CA5AB7">
        <w:rPr>
          <w:rFonts w:ascii="Arial" w:hAnsi="Arial" w:cs="Arial"/>
          <w:sz w:val="28"/>
          <w:szCs w:val="28"/>
        </w:rPr>
        <w:t xml:space="preserve"> volúmenes, en 201</w:t>
      </w:r>
      <w:r w:rsidR="001C5A3F" w:rsidRPr="00CA5AB7">
        <w:rPr>
          <w:rFonts w:ascii="Arial" w:hAnsi="Arial" w:cs="Arial"/>
          <w:sz w:val="28"/>
          <w:szCs w:val="28"/>
        </w:rPr>
        <w:t>5</w:t>
      </w:r>
      <w:r w:rsidRPr="00CA5AB7">
        <w:rPr>
          <w:rFonts w:ascii="Arial" w:hAnsi="Arial" w:cs="Arial"/>
          <w:sz w:val="28"/>
          <w:szCs w:val="28"/>
        </w:rPr>
        <w:t xml:space="preserve"> se adquirieron </w:t>
      </w:r>
      <w:r w:rsidR="001C5A3F" w:rsidRPr="00CA5AB7">
        <w:rPr>
          <w:rFonts w:ascii="Arial" w:hAnsi="Arial" w:cs="Arial"/>
          <w:sz w:val="28"/>
          <w:szCs w:val="28"/>
        </w:rPr>
        <w:t>401 títulos 1,042</w:t>
      </w:r>
      <w:r w:rsidRPr="00CA5AB7">
        <w:rPr>
          <w:rFonts w:ascii="Arial" w:hAnsi="Arial" w:cs="Arial"/>
          <w:sz w:val="28"/>
          <w:szCs w:val="28"/>
        </w:rPr>
        <w:t xml:space="preserve"> volúmenes, que corresponden a los programas de los Módulos de Aprendizaje de los tecnólogos profesionales. Además de lo anterior, </w:t>
      </w:r>
      <w:r w:rsidR="001C5A3F" w:rsidRPr="00CA5AB7">
        <w:rPr>
          <w:rFonts w:ascii="Arial" w:hAnsi="Arial" w:cs="Arial"/>
          <w:sz w:val="28"/>
          <w:szCs w:val="28"/>
        </w:rPr>
        <w:t xml:space="preserve">y con la finalidad de tener un acervo actualizado y útil para apoyo a las actividades académicas, </w:t>
      </w:r>
      <w:r w:rsidRPr="00CA5AB7">
        <w:rPr>
          <w:rFonts w:ascii="Arial" w:hAnsi="Arial" w:cs="Arial"/>
          <w:sz w:val="28"/>
          <w:szCs w:val="28"/>
        </w:rPr>
        <w:t xml:space="preserve">se </w:t>
      </w:r>
      <w:r w:rsidR="001C5A3F" w:rsidRPr="00CA5AB7">
        <w:rPr>
          <w:rFonts w:ascii="Arial" w:hAnsi="Arial" w:cs="Arial"/>
          <w:sz w:val="28"/>
          <w:szCs w:val="28"/>
        </w:rPr>
        <w:t>descartaron 693</w:t>
      </w:r>
      <w:r w:rsidRPr="00CA5AB7">
        <w:rPr>
          <w:rFonts w:ascii="Arial" w:hAnsi="Arial" w:cs="Arial"/>
          <w:sz w:val="28"/>
          <w:szCs w:val="28"/>
        </w:rPr>
        <w:t xml:space="preserve"> títulos y </w:t>
      </w:r>
      <w:r w:rsidR="001C5A3F" w:rsidRPr="00CA5AB7">
        <w:rPr>
          <w:rFonts w:ascii="Arial" w:hAnsi="Arial" w:cs="Arial"/>
          <w:sz w:val="28"/>
          <w:szCs w:val="28"/>
        </w:rPr>
        <w:t>950</w:t>
      </w:r>
      <w:r w:rsidRPr="00CA5AB7">
        <w:rPr>
          <w:rFonts w:ascii="Arial" w:hAnsi="Arial" w:cs="Arial"/>
          <w:sz w:val="28"/>
          <w:szCs w:val="28"/>
        </w:rPr>
        <w:t xml:space="preserve"> </w:t>
      </w:r>
      <w:r w:rsidR="001C5A3F" w:rsidRPr="00CA5AB7">
        <w:rPr>
          <w:rFonts w:ascii="Arial" w:hAnsi="Arial" w:cs="Arial"/>
          <w:sz w:val="28"/>
          <w:szCs w:val="28"/>
        </w:rPr>
        <w:t>volúmenes, lo que permite</w:t>
      </w:r>
      <w:r w:rsidRPr="00CA5AB7">
        <w:rPr>
          <w:rFonts w:ascii="Arial" w:hAnsi="Arial" w:cs="Arial"/>
          <w:sz w:val="28"/>
          <w:szCs w:val="28"/>
        </w:rPr>
        <w:t xml:space="preserve"> el crecimiento del acervo no solo en cantidad, sino también en calidad.</w:t>
      </w:r>
    </w:p>
    <w:p w:rsidR="000A2B42" w:rsidRPr="00CA5AB7" w:rsidRDefault="001C5A3F" w:rsidP="00942B7C">
      <w:pPr>
        <w:jc w:val="both"/>
        <w:rPr>
          <w:rFonts w:ascii="Arial" w:hAnsi="Arial" w:cs="Arial"/>
          <w:sz w:val="28"/>
          <w:szCs w:val="28"/>
        </w:rPr>
      </w:pPr>
      <w:r w:rsidRPr="00CA5AB7">
        <w:rPr>
          <w:rFonts w:ascii="Arial" w:hAnsi="Arial" w:cs="Arial"/>
          <w:sz w:val="28"/>
          <w:szCs w:val="28"/>
        </w:rPr>
        <w:t>Actualmente existen cuatro</w:t>
      </w:r>
      <w:r w:rsidR="000A2B42" w:rsidRPr="00CA5AB7">
        <w:rPr>
          <w:rFonts w:ascii="Arial" w:hAnsi="Arial" w:cs="Arial"/>
          <w:sz w:val="28"/>
          <w:szCs w:val="28"/>
        </w:rPr>
        <w:t xml:space="preserve"> computadoras en la biblioteca para consulta de usuarios, el soporte técnico se utiliza es el ALEPH, la percepción de usuarios de la biblioteca es buena. Los servicios que se prestan en la biblioteca son el préstamo externo y los círculos de lectura.</w:t>
      </w:r>
    </w:p>
    <w:p w:rsidR="00521EE2" w:rsidRPr="00CA5AB7" w:rsidRDefault="00521EE2" w:rsidP="00942B7C">
      <w:pPr>
        <w:jc w:val="both"/>
        <w:rPr>
          <w:rFonts w:ascii="Arial" w:hAnsi="Arial" w:cs="Arial"/>
          <w:sz w:val="28"/>
          <w:szCs w:val="28"/>
        </w:rPr>
      </w:pPr>
      <w:r w:rsidRPr="00CA5AB7">
        <w:rPr>
          <w:rFonts w:ascii="Arial" w:hAnsi="Arial" w:cs="Arial"/>
          <w:sz w:val="28"/>
          <w:szCs w:val="28"/>
        </w:rPr>
        <w:t>En tres años se registró un crecimiento en el número de usuarios pasando de 9,562 en el 2013 a 11,526 en el 2015, un incremento del 17%, aún insuficiente para la población estudiantil y docente con la que contamos.</w:t>
      </w:r>
    </w:p>
    <w:p w:rsidR="00D076E5" w:rsidRPr="00CA5AB7" w:rsidRDefault="00D076E5" w:rsidP="00942B7C">
      <w:pPr>
        <w:jc w:val="both"/>
        <w:rPr>
          <w:rFonts w:ascii="Arial" w:hAnsi="Arial" w:cs="Arial"/>
          <w:sz w:val="28"/>
          <w:szCs w:val="28"/>
        </w:rPr>
      </w:pPr>
    </w:p>
    <w:p w:rsidR="00070ACA" w:rsidRPr="00CA5AB7" w:rsidRDefault="00070ACA" w:rsidP="00942B7C">
      <w:pPr>
        <w:jc w:val="both"/>
        <w:rPr>
          <w:rFonts w:ascii="Arial" w:hAnsi="Arial" w:cs="Arial"/>
          <w:b/>
          <w:sz w:val="28"/>
          <w:szCs w:val="28"/>
        </w:rPr>
      </w:pPr>
      <w:r w:rsidRPr="00CA5AB7">
        <w:rPr>
          <w:rFonts w:ascii="Arial" w:hAnsi="Arial" w:cs="Arial"/>
          <w:b/>
          <w:sz w:val="28"/>
          <w:szCs w:val="28"/>
        </w:rPr>
        <w:t>Personal académico</w:t>
      </w:r>
    </w:p>
    <w:p w:rsidR="00070ACA" w:rsidRPr="00CA5AB7" w:rsidRDefault="00070ACA" w:rsidP="00942B7C">
      <w:pPr>
        <w:jc w:val="both"/>
        <w:rPr>
          <w:rFonts w:ascii="Arial" w:hAnsi="Arial" w:cs="Arial"/>
          <w:sz w:val="28"/>
          <w:szCs w:val="28"/>
        </w:rPr>
      </w:pPr>
      <w:r w:rsidRPr="00CA5AB7">
        <w:rPr>
          <w:rFonts w:ascii="Arial" w:hAnsi="Arial" w:cs="Arial"/>
          <w:sz w:val="28"/>
          <w:szCs w:val="28"/>
        </w:rPr>
        <w:t>El personal académico de la escuela po</w:t>
      </w:r>
      <w:r w:rsidR="003B11C4" w:rsidRPr="00CA5AB7">
        <w:rPr>
          <w:rFonts w:ascii="Arial" w:hAnsi="Arial" w:cs="Arial"/>
          <w:sz w:val="28"/>
          <w:szCs w:val="28"/>
        </w:rPr>
        <w:t>litécnica está conformado por 17</w:t>
      </w:r>
      <w:r w:rsidR="00B72E7D" w:rsidRPr="00CA5AB7">
        <w:rPr>
          <w:rFonts w:ascii="Arial" w:hAnsi="Arial" w:cs="Arial"/>
          <w:sz w:val="28"/>
          <w:szCs w:val="28"/>
        </w:rPr>
        <w:t>4</w:t>
      </w:r>
      <w:r w:rsidRPr="00CA5AB7">
        <w:rPr>
          <w:rFonts w:ascii="Arial" w:hAnsi="Arial" w:cs="Arial"/>
          <w:sz w:val="28"/>
          <w:szCs w:val="28"/>
        </w:rPr>
        <w:t xml:space="preserve"> miembros del pers</w:t>
      </w:r>
      <w:r w:rsidR="00B72E7D" w:rsidRPr="00CA5AB7">
        <w:rPr>
          <w:rFonts w:ascii="Arial" w:hAnsi="Arial" w:cs="Arial"/>
          <w:sz w:val="28"/>
          <w:szCs w:val="28"/>
        </w:rPr>
        <w:t>onal académico, 167 con actividades de docencia y siete solo con actividades de técnicos académicos, de los cuales 42</w:t>
      </w:r>
      <w:r w:rsidRPr="00CA5AB7">
        <w:rPr>
          <w:rFonts w:ascii="Arial" w:hAnsi="Arial" w:cs="Arial"/>
          <w:sz w:val="28"/>
          <w:szCs w:val="28"/>
        </w:rPr>
        <w:t xml:space="preserve"> son de tiempo completo, </w:t>
      </w:r>
      <w:r w:rsidR="00F00101" w:rsidRPr="00CA5AB7">
        <w:rPr>
          <w:rFonts w:ascii="Arial" w:hAnsi="Arial" w:cs="Arial"/>
          <w:sz w:val="28"/>
          <w:szCs w:val="28"/>
        </w:rPr>
        <w:t>5</w:t>
      </w:r>
      <w:r w:rsidRPr="00CA5AB7">
        <w:rPr>
          <w:rFonts w:ascii="Arial" w:hAnsi="Arial" w:cs="Arial"/>
          <w:sz w:val="28"/>
          <w:szCs w:val="28"/>
        </w:rPr>
        <w:t xml:space="preserve"> de medio tiempo, y 125 de asignatura, en este total </w:t>
      </w:r>
      <w:r w:rsidR="00B72E7D" w:rsidRPr="00CA5AB7">
        <w:rPr>
          <w:rFonts w:ascii="Arial" w:hAnsi="Arial" w:cs="Arial"/>
          <w:sz w:val="28"/>
          <w:szCs w:val="28"/>
        </w:rPr>
        <w:t>del personal se incluye a los 39</w:t>
      </w:r>
      <w:r w:rsidRPr="00CA5AB7">
        <w:rPr>
          <w:rFonts w:ascii="Arial" w:hAnsi="Arial" w:cs="Arial"/>
          <w:sz w:val="28"/>
          <w:szCs w:val="28"/>
        </w:rPr>
        <w:t xml:space="preserve"> técnicos acadé</w:t>
      </w:r>
      <w:r w:rsidR="00B72E7D" w:rsidRPr="00CA5AB7">
        <w:rPr>
          <w:rFonts w:ascii="Arial" w:hAnsi="Arial" w:cs="Arial"/>
          <w:sz w:val="28"/>
          <w:szCs w:val="28"/>
        </w:rPr>
        <w:t>micos, 35 de tiempo completo y 4</w:t>
      </w:r>
      <w:r w:rsidRPr="00CA5AB7">
        <w:rPr>
          <w:rFonts w:ascii="Arial" w:hAnsi="Arial" w:cs="Arial"/>
          <w:sz w:val="28"/>
          <w:szCs w:val="28"/>
        </w:rPr>
        <w:t xml:space="preserve"> de medio tiemp</w:t>
      </w:r>
      <w:r w:rsidR="00B72E7D" w:rsidRPr="00CA5AB7">
        <w:rPr>
          <w:rFonts w:ascii="Arial" w:hAnsi="Arial" w:cs="Arial"/>
          <w:sz w:val="28"/>
          <w:szCs w:val="28"/>
        </w:rPr>
        <w:t>o. Es importante destacar que 32</w:t>
      </w:r>
      <w:r w:rsidRPr="00CA5AB7">
        <w:rPr>
          <w:rFonts w:ascii="Arial" w:hAnsi="Arial" w:cs="Arial"/>
          <w:sz w:val="28"/>
          <w:szCs w:val="28"/>
        </w:rPr>
        <w:t xml:space="preserve"> Técnicos Académicos, también son profesores de asignatura</w:t>
      </w:r>
    </w:p>
    <w:p w:rsidR="00070ACA" w:rsidRPr="00CA5AB7" w:rsidRDefault="00070ACA" w:rsidP="00942B7C">
      <w:pPr>
        <w:jc w:val="both"/>
        <w:rPr>
          <w:rFonts w:ascii="Arial" w:hAnsi="Arial" w:cs="Arial"/>
          <w:sz w:val="28"/>
          <w:szCs w:val="28"/>
        </w:rPr>
      </w:pPr>
      <w:r w:rsidRPr="00CA5AB7">
        <w:rPr>
          <w:rFonts w:ascii="Arial" w:hAnsi="Arial" w:cs="Arial"/>
          <w:sz w:val="28"/>
          <w:szCs w:val="28"/>
        </w:rPr>
        <w:t xml:space="preserve">Acerca de su grado académico, cinco cuentan con doctorado, </w:t>
      </w:r>
      <w:r w:rsidR="00B72E7D" w:rsidRPr="00CA5AB7">
        <w:rPr>
          <w:rFonts w:ascii="Arial" w:hAnsi="Arial" w:cs="Arial"/>
          <w:sz w:val="28"/>
          <w:szCs w:val="28"/>
        </w:rPr>
        <w:t>60 con el grado de maestría, 95</w:t>
      </w:r>
      <w:r w:rsidRPr="00CA5AB7">
        <w:rPr>
          <w:rFonts w:ascii="Arial" w:hAnsi="Arial" w:cs="Arial"/>
          <w:sz w:val="28"/>
          <w:szCs w:val="28"/>
        </w:rPr>
        <w:t xml:space="preserve"> tienen grado</w:t>
      </w:r>
      <w:r w:rsidR="00B72E7D" w:rsidRPr="00CA5AB7">
        <w:rPr>
          <w:rFonts w:ascii="Arial" w:hAnsi="Arial" w:cs="Arial"/>
          <w:sz w:val="28"/>
          <w:szCs w:val="28"/>
        </w:rPr>
        <w:t xml:space="preserve"> de licenciatura, 14</w:t>
      </w:r>
      <w:r w:rsidRPr="00CA5AB7">
        <w:rPr>
          <w:rFonts w:ascii="Arial" w:hAnsi="Arial" w:cs="Arial"/>
          <w:sz w:val="28"/>
          <w:szCs w:val="28"/>
        </w:rPr>
        <w:t xml:space="preserve"> cuentan con grado de técnicos o solo tiene estudios del nivel medio superior. El grado académico promedio es un poco más que licenciatura, este rubro no registró avance en relación al año anterior, se destaca en </w:t>
      </w:r>
      <w:r w:rsidRPr="00CA5AB7">
        <w:rPr>
          <w:rFonts w:ascii="Arial" w:hAnsi="Arial" w:cs="Arial"/>
          <w:sz w:val="28"/>
          <w:szCs w:val="28"/>
        </w:rPr>
        <w:lastRenderedPageBreak/>
        <w:t>particular la participación de los profesores en el programa de estímulos al desempeño docente</w:t>
      </w:r>
      <w:r w:rsidR="00B72E7D" w:rsidRPr="00CA5AB7">
        <w:rPr>
          <w:rFonts w:ascii="Arial" w:hAnsi="Arial" w:cs="Arial"/>
          <w:sz w:val="28"/>
          <w:szCs w:val="28"/>
        </w:rPr>
        <w:t>, el cual benefició durante 2015 a 23</w:t>
      </w:r>
      <w:r w:rsidRPr="00CA5AB7">
        <w:rPr>
          <w:rFonts w:ascii="Arial" w:hAnsi="Arial" w:cs="Arial"/>
          <w:sz w:val="28"/>
          <w:szCs w:val="28"/>
        </w:rPr>
        <w:t xml:space="preserve"> académicos.</w:t>
      </w:r>
    </w:p>
    <w:p w:rsidR="00070ACA" w:rsidRPr="00CA5AB7" w:rsidRDefault="00070ACA" w:rsidP="00942B7C">
      <w:pPr>
        <w:jc w:val="both"/>
        <w:rPr>
          <w:rFonts w:ascii="Arial" w:hAnsi="Arial" w:cs="Arial"/>
          <w:sz w:val="28"/>
          <w:szCs w:val="28"/>
        </w:rPr>
      </w:pPr>
      <w:r w:rsidRPr="00CA5AB7">
        <w:rPr>
          <w:rFonts w:ascii="Arial" w:hAnsi="Arial" w:cs="Arial"/>
          <w:sz w:val="28"/>
          <w:szCs w:val="28"/>
        </w:rPr>
        <w:t>En el plantel se está en un proceso paulatino de renovación de la planta académica, pues dura</w:t>
      </w:r>
      <w:r w:rsidR="00B72E7D" w:rsidRPr="00CA5AB7">
        <w:rPr>
          <w:rFonts w:ascii="Arial" w:hAnsi="Arial" w:cs="Arial"/>
          <w:sz w:val="28"/>
          <w:szCs w:val="28"/>
        </w:rPr>
        <w:t>nte el año pasado, se jubiló un</w:t>
      </w:r>
      <w:r w:rsidRPr="00CA5AB7">
        <w:rPr>
          <w:rFonts w:ascii="Arial" w:hAnsi="Arial" w:cs="Arial"/>
          <w:sz w:val="28"/>
          <w:szCs w:val="28"/>
        </w:rPr>
        <w:t xml:space="preserve"> pro</w:t>
      </w:r>
      <w:r w:rsidR="00B72E7D" w:rsidRPr="00CA5AB7">
        <w:rPr>
          <w:rFonts w:ascii="Arial" w:hAnsi="Arial" w:cs="Arial"/>
          <w:sz w:val="28"/>
          <w:szCs w:val="28"/>
        </w:rPr>
        <w:t>fesor</w:t>
      </w:r>
      <w:r w:rsidRPr="00CA5AB7">
        <w:rPr>
          <w:rFonts w:ascii="Arial" w:hAnsi="Arial" w:cs="Arial"/>
          <w:sz w:val="28"/>
          <w:szCs w:val="28"/>
        </w:rPr>
        <w:t xml:space="preserve"> de tiempo completo y </w:t>
      </w:r>
      <w:r w:rsidR="00B72E7D" w:rsidRPr="00CA5AB7">
        <w:rPr>
          <w:rFonts w:ascii="Arial" w:hAnsi="Arial" w:cs="Arial"/>
          <w:sz w:val="28"/>
          <w:szCs w:val="28"/>
        </w:rPr>
        <w:t>un técnico académico</w:t>
      </w:r>
      <w:r w:rsidRPr="00CA5AB7">
        <w:rPr>
          <w:rFonts w:ascii="Arial" w:hAnsi="Arial" w:cs="Arial"/>
          <w:sz w:val="28"/>
          <w:szCs w:val="28"/>
        </w:rPr>
        <w:t>.</w:t>
      </w:r>
    </w:p>
    <w:p w:rsidR="00070ACA" w:rsidRPr="00CA5AB7" w:rsidRDefault="00070ACA" w:rsidP="00942B7C">
      <w:pPr>
        <w:jc w:val="both"/>
        <w:rPr>
          <w:rFonts w:ascii="Arial" w:hAnsi="Arial" w:cs="Arial"/>
          <w:sz w:val="28"/>
          <w:szCs w:val="28"/>
        </w:rPr>
      </w:pPr>
      <w:r w:rsidRPr="00CA5AB7">
        <w:rPr>
          <w:rFonts w:ascii="Arial" w:hAnsi="Arial" w:cs="Arial"/>
          <w:sz w:val="28"/>
          <w:szCs w:val="28"/>
        </w:rPr>
        <w:t xml:space="preserve">Del total de docentes, </w:t>
      </w:r>
      <w:r w:rsidR="005805E2" w:rsidRPr="00CA5AB7">
        <w:rPr>
          <w:rFonts w:ascii="Arial" w:hAnsi="Arial" w:cs="Arial"/>
          <w:sz w:val="28"/>
          <w:szCs w:val="28"/>
        </w:rPr>
        <w:t>90</w:t>
      </w:r>
      <w:r w:rsidRPr="00CA5AB7">
        <w:rPr>
          <w:rFonts w:ascii="Arial" w:hAnsi="Arial" w:cs="Arial"/>
          <w:sz w:val="28"/>
          <w:szCs w:val="28"/>
        </w:rPr>
        <w:t xml:space="preserve"> profesores han cursado el PROFORDEMS, </w:t>
      </w:r>
      <w:r w:rsidR="004A7E29" w:rsidRPr="00CA5AB7">
        <w:rPr>
          <w:rFonts w:ascii="Arial" w:hAnsi="Arial" w:cs="Arial"/>
          <w:sz w:val="28"/>
          <w:szCs w:val="28"/>
        </w:rPr>
        <w:t>37</w:t>
      </w:r>
      <w:r w:rsidRPr="00CA5AB7">
        <w:rPr>
          <w:rFonts w:ascii="Arial" w:hAnsi="Arial" w:cs="Arial"/>
          <w:sz w:val="28"/>
          <w:szCs w:val="28"/>
        </w:rPr>
        <w:t xml:space="preserve"> de ellos se han certificado, </w:t>
      </w:r>
      <w:r w:rsidR="00D760AD" w:rsidRPr="00CA5AB7">
        <w:rPr>
          <w:rFonts w:ascii="Arial" w:hAnsi="Arial" w:cs="Arial"/>
          <w:sz w:val="28"/>
          <w:szCs w:val="28"/>
        </w:rPr>
        <w:t>dos</w:t>
      </w:r>
      <w:r w:rsidRPr="00CA5AB7">
        <w:rPr>
          <w:rFonts w:ascii="Arial" w:hAnsi="Arial" w:cs="Arial"/>
          <w:sz w:val="28"/>
          <w:szCs w:val="28"/>
        </w:rPr>
        <w:t xml:space="preserve"> de ellos por la vía del ECODEMS, lo que representa </w:t>
      </w:r>
      <w:r w:rsidR="00B72E7D" w:rsidRPr="00CA5AB7">
        <w:rPr>
          <w:rFonts w:ascii="Arial" w:hAnsi="Arial" w:cs="Arial"/>
          <w:sz w:val="28"/>
          <w:szCs w:val="28"/>
        </w:rPr>
        <w:t xml:space="preserve">el </w:t>
      </w:r>
      <w:r w:rsidR="00A51A16" w:rsidRPr="00CA5AB7">
        <w:rPr>
          <w:rFonts w:ascii="Arial" w:hAnsi="Arial" w:cs="Arial"/>
          <w:sz w:val="28"/>
          <w:szCs w:val="28"/>
        </w:rPr>
        <w:t>41</w:t>
      </w:r>
      <w:r w:rsidR="00B72E7D" w:rsidRPr="00CA5AB7">
        <w:rPr>
          <w:rFonts w:ascii="Arial" w:hAnsi="Arial" w:cs="Arial"/>
          <w:sz w:val="28"/>
          <w:szCs w:val="28"/>
        </w:rPr>
        <w:t xml:space="preserve">%, </w:t>
      </w:r>
      <w:r w:rsidR="00A51A16" w:rsidRPr="00CA5AB7">
        <w:rPr>
          <w:rFonts w:ascii="Arial" w:hAnsi="Arial" w:cs="Arial"/>
          <w:sz w:val="28"/>
          <w:szCs w:val="28"/>
        </w:rPr>
        <w:t xml:space="preserve">de los profesores con PROFORDEMS, mientras </w:t>
      </w:r>
      <w:r w:rsidR="00B72E7D" w:rsidRPr="00CA5AB7">
        <w:rPr>
          <w:rFonts w:ascii="Arial" w:hAnsi="Arial" w:cs="Arial"/>
          <w:sz w:val="28"/>
          <w:szCs w:val="28"/>
        </w:rPr>
        <w:t xml:space="preserve">que 53 profesores es decir </w:t>
      </w:r>
      <w:r w:rsidR="00A51A16" w:rsidRPr="00CA5AB7">
        <w:rPr>
          <w:rFonts w:ascii="Arial" w:hAnsi="Arial" w:cs="Arial"/>
          <w:sz w:val="28"/>
          <w:szCs w:val="28"/>
        </w:rPr>
        <w:t>el 59</w:t>
      </w:r>
      <w:r w:rsidRPr="00CA5AB7">
        <w:rPr>
          <w:rFonts w:ascii="Arial" w:hAnsi="Arial" w:cs="Arial"/>
          <w:sz w:val="28"/>
          <w:szCs w:val="28"/>
        </w:rPr>
        <w:t>%, solo lo han acredit</w:t>
      </w:r>
      <w:r w:rsidR="00995BB1" w:rsidRPr="00CA5AB7">
        <w:rPr>
          <w:rFonts w:ascii="Arial" w:hAnsi="Arial" w:cs="Arial"/>
          <w:sz w:val="28"/>
          <w:szCs w:val="28"/>
        </w:rPr>
        <w:t>ado</w:t>
      </w:r>
      <w:r w:rsidR="00A51A16" w:rsidRPr="00CA5AB7">
        <w:rPr>
          <w:rFonts w:ascii="Arial" w:hAnsi="Arial" w:cs="Arial"/>
          <w:sz w:val="28"/>
          <w:szCs w:val="28"/>
        </w:rPr>
        <w:t xml:space="preserve">. En la actualidad, el </w:t>
      </w:r>
      <w:r w:rsidR="00D760AD" w:rsidRPr="00CA5AB7">
        <w:rPr>
          <w:rFonts w:ascii="Arial" w:hAnsi="Arial" w:cs="Arial"/>
          <w:sz w:val="28"/>
          <w:szCs w:val="28"/>
        </w:rPr>
        <w:t>51.95</w:t>
      </w:r>
      <w:r w:rsidRPr="00CA5AB7">
        <w:rPr>
          <w:rFonts w:ascii="Arial" w:hAnsi="Arial" w:cs="Arial"/>
          <w:sz w:val="28"/>
          <w:szCs w:val="28"/>
        </w:rPr>
        <w:t xml:space="preserve">% de la plantilla de profesores se encuentra </w:t>
      </w:r>
      <w:r w:rsidR="00D760AD" w:rsidRPr="00CA5AB7">
        <w:rPr>
          <w:rFonts w:ascii="Arial" w:hAnsi="Arial" w:cs="Arial"/>
          <w:sz w:val="28"/>
          <w:szCs w:val="28"/>
        </w:rPr>
        <w:t>acreditado y solo el 24</w:t>
      </w:r>
      <w:r w:rsidRPr="00CA5AB7">
        <w:rPr>
          <w:rFonts w:ascii="Arial" w:hAnsi="Arial" w:cs="Arial"/>
          <w:sz w:val="28"/>
          <w:szCs w:val="28"/>
        </w:rPr>
        <w:t>% está certificado, continuaremos alentando la participación de los profesores en esta actividad.</w:t>
      </w:r>
    </w:p>
    <w:p w:rsidR="00070ACA" w:rsidRPr="00CA5AB7" w:rsidRDefault="00070ACA" w:rsidP="00942B7C">
      <w:pPr>
        <w:jc w:val="both"/>
        <w:rPr>
          <w:rFonts w:ascii="Arial" w:hAnsi="Arial" w:cs="Arial"/>
          <w:sz w:val="28"/>
          <w:szCs w:val="28"/>
        </w:rPr>
      </w:pPr>
      <w:r w:rsidRPr="00CA5AB7">
        <w:rPr>
          <w:rFonts w:ascii="Arial" w:hAnsi="Arial" w:cs="Arial"/>
          <w:sz w:val="28"/>
          <w:szCs w:val="28"/>
        </w:rPr>
        <w:t xml:space="preserve">Durante los meses de </w:t>
      </w:r>
      <w:r w:rsidR="004A7E29" w:rsidRPr="00CA5AB7">
        <w:rPr>
          <w:rFonts w:ascii="Arial" w:hAnsi="Arial" w:cs="Arial"/>
          <w:sz w:val="28"/>
          <w:szCs w:val="28"/>
        </w:rPr>
        <w:t>enero a diciembre</w:t>
      </w:r>
      <w:r w:rsidRPr="00CA5AB7">
        <w:rPr>
          <w:rFonts w:ascii="Arial" w:hAnsi="Arial" w:cs="Arial"/>
          <w:sz w:val="28"/>
          <w:szCs w:val="28"/>
        </w:rPr>
        <w:t xml:space="preserve"> de 2015 se impartieron </w:t>
      </w:r>
      <w:r w:rsidR="004A7E29" w:rsidRPr="00CA5AB7">
        <w:rPr>
          <w:rFonts w:ascii="Arial" w:hAnsi="Arial" w:cs="Arial"/>
          <w:sz w:val="28"/>
          <w:szCs w:val="28"/>
        </w:rPr>
        <w:t>nueve cursos de formación y actualización de los profesores, registrándos</w:t>
      </w:r>
      <w:r w:rsidR="00A51A16" w:rsidRPr="00CA5AB7">
        <w:rPr>
          <w:rFonts w:ascii="Arial" w:hAnsi="Arial" w:cs="Arial"/>
          <w:sz w:val="28"/>
          <w:szCs w:val="28"/>
        </w:rPr>
        <w:t>e un</w:t>
      </w:r>
      <w:r w:rsidR="004A7E29" w:rsidRPr="00CA5AB7">
        <w:rPr>
          <w:rFonts w:ascii="Arial" w:hAnsi="Arial" w:cs="Arial"/>
          <w:sz w:val="28"/>
          <w:szCs w:val="28"/>
        </w:rPr>
        <w:t>a asistencia de 171 profesores</w:t>
      </w:r>
      <w:r w:rsidRPr="00CA5AB7">
        <w:rPr>
          <w:rFonts w:ascii="Arial" w:hAnsi="Arial" w:cs="Arial"/>
          <w:sz w:val="28"/>
          <w:szCs w:val="28"/>
        </w:rPr>
        <w:t xml:space="preserve">, </w:t>
      </w:r>
      <w:r w:rsidR="004A7E29" w:rsidRPr="00CA5AB7">
        <w:rPr>
          <w:rFonts w:ascii="Arial" w:hAnsi="Arial" w:cs="Arial"/>
          <w:sz w:val="28"/>
          <w:szCs w:val="28"/>
        </w:rPr>
        <w:t>mismos que desarrollaron</w:t>
      </w:r>
      <w:r w:rsidRPr="00CA5AB7">
        <w:rPr>
          <w:rFonts w:ascii="Arial" w:hAnsi="Arial" w:cs="Arial"/>
          <w:sz w:val="28"/>
          <w:szCs w:val="28"/>
        </w:rPr>
        <w:t xml:space="preserve"> competencias en la elaboración de programas de módulos de aprendizaje por competencias, la planificación de los procesos de enseñanza aprendizaje, y la contextualiza de los a</w:t>
      </w:r>
      <w:r w:rsidR="004A7E29" w:rsidRPr="00CA5AB7">
        <w:rPr>
          <w:rFonts w:ascii="Arial" w:hAnsi="Arial" w:cs="Arial"/>
          <w:sz w:val="28"/>
          <w:szCs w:val="28"/>
        </w:rPr>
        <w:t>prendizajes en el mundo laboral, así como los que cursaron el diplomado en Valores Universales.</w:t>
      </w:r>
    </w:p>
    <w:p w:rsidR="00070ACA" w:rsidRPr="00CA5AB7" w:rsidRDefault="00070ACA" w:rsidP="00942B7C">
      <w:pPr>
        <w:jc w:val="both"/>
        <w:rPr>
          <w:rFonts w:ascii="Arial" w:hAnsi="Arial" w:cs="Arial"/>
          <w:sz w:val="28"/>
          <w:szCs w:val="28"/>
        </w:rPr>
      </w:pPr>
      <w:r w:rsidRPr="00CA5AB7">
        <w:rPr>
          <w:rFonts w:ascii="Arial" w:hAnsi="Arial" w:cs="Arial"/>
          <w:sz w:val="28"/>
          <w:szCs w:val="28"/>
        </w:rPr>
        <w:t>Como se señaló al inicio de este informe, en la escuela solo se ofrecen carreras del área tecnológica, por lo que la totalidad del personal académico se encuentra involucrado en este tipo de formación del nivel medio superior.</w:t>
      </w:r>
    </w:p>
    <w:p w:rsidR="00070ACA" w:rsidRPr="00CA5AB7" w:rsidRDefault="00070ACA" w:rsidP="00942B7C">
      <w:pPr>
        <w:jc w:val="both"/>
        <w:rPr>
          <w:rFonts w:ascii="Arial" w:hAnsi="Arial" w:cs="Arial"/>
          <w:sz w:val="28"/>
          <w:szCs w:val="28"/>
        </w:rPr>
      </w:pPr>
      <w:r w:rsidRPr="00CA5AB7">
        <w:rPr>
          <w:rFonts w:ascii="Arial" w:hAnsi="Arial" w:cs="Arial"/>
          <w:sz w:val="28"/>
          <w:szCs w:val="28"/>
        </w:rPr>
        <w:t>Actualmente se tiene ocho programas educativos en liquidación, a saber, el Técnico en Fundición, el Técnico Metalurgista y Ensayador, el Técnico profesional en Informática, el Técnico Electricista Industrial, el Técnico Mecánico Industrial, el Químico Técnico en Plásticos, el Químico Técnico Industrial y el Químico Técnico en Alimentos.</w:t>
      </w:r>
    </w:p>
    <w:p w:rsidR="00070ACA" w:rsidRPr="00CA5AB7" w:rsidRDefault="00070ACA" w:rsidP="00942B7C">
      <w:pPr>
        <w:jc w:val="both"/>
        <w:rPr>
          <w:rFonts w:ascii="Arial" w:hAnsi="Arial" w:cs="Arial"/>
          <w:sz w:val="28"/>
          <w:szCs w:val="28"/>
        </w:rPr>
      </w:pPr>
      <w:r w:rsidRPr="00CA5AB7">
        <w:rPr>
          <w:rFonts w:ascii="Arial" w:hAnsi="Arial" w:cs="Arial"/>
          <w:sz w:val="28"/>
          <w:szCs w:val="28"/>
        </w:rPr>
        <w:t>Con el apoy</w:t>
      </w:r>
      <w:r w:rsidR="00995BB1" w:rsidRPr="00CA5AB7">
        <w:rPr>
          <w:rFonts w:ascii="Arial" w:hAnsi="Arial" w:cs="Arial"/>
          <w:sz w:val="28"/>
          <w:szCs w:val="28"/>
        </w:rPr>
        <w:t>o de la Dirección de Educación T</w:t>
      </w:r>
      <w:r w:rsidRPr="00CA5AB7">
        <w:rPr>
          <w:rFonts w:ascii="Arial" w:hAnsi="Arial" w:cs="Arial"/>
          <w:sz w:val="28"/>
          <w:szCs w:val="28"/>
        </w:rPr>
        <w:t>écnica, se han conc</w:t>
      </w:r>
      <w:r w:rsidR="00A51A16" w:rsidRPr="00CA5AB7">
        <w:rPr>
          <w:rFonts w:ascii="Arial" w:hAnsi="Arial" w:cs="Arial"/>
          <w:sz w:val="28"/>
          <w:szCs w:val="28"/>
        </w:rPr>
        <w:t>l</w:t>
      </w:r>
      <w:r w:rsidRPr="00CA5AB7">
        <w:rPr>
          <w:rFonts w:ascii="Arial" w:hAnsi="Arial" w:cs="Arial"/>
          <w:sz w:val="28"/>
          <w:szCs w:val="28"/>
        </w:rPr>
        <w:t xml:space="preserve">uido la totalidad de los  programas de los módulos de aprendizaje, así </w:t>
      </w:r>
      <w:r w:rsidRPr="00CA5AB7">
        <w:rPr>
          <w:rFonts w:ascii="Arial" w:hAnsi="Arial" w:cs="Arial"/>
          <w:sz w:val="28"/>
          <w:szCs w:val="28"/>
        </w:rPr>
        <w:lastRenderedPageBreak/>
        <w:t xml:space="preserve">como en la corrección de los documento base, </w:t>
      </w:r>
      <w:r w:rsidR="00995BB1" w:rsidRPr="00CA5AB7">
        <w:rPr>
          <w:rFonts w:ascii="Arial" w:hAnsi="Arial" w:cs="Arial"/>
          <w:sz w:val="28"/>
          <w:szCs w:val="28"/>
        </w:rPr>
        <w:t>mismos que han sido enviados para</w:t>
      </w:r>
      <w:r w:rsidRPr="00CA5AB7">
        <w:rPr>
          <w:rFonts w:ascii="Arial" w:hAnsi="Arial" w:cs="Arial"/>
          <w:sz w:val="28"/>
          <w:szCs w:val="28"/>
        </w:rPr>
        <w:t xml:space="preserve"> que sean evaluados por el Consejo para la Evaluación de la Educación del tipo medio superior COPEEMS y de esta manera estar en posibilidad de solicitar ser evaluados como plantel para ingresar al Sistema Nacional de Bachillerato, algo que no podemos seguir posponiendo y esperamos lograrlo el presente año.</w:t>
      </w:r>
    </w:p>
    <w:p w:rsidR="00070ACA" w:rsidRPr="00CA5AB7" w:rsidRDefault="00070ACA" w:rsidP="00942B7C">
      <w:pPr>
        <w:jc w:val="both"/>
        <w:rPr>
          <w:rFonts w:ascii="Arial" w:hAnsi="Arial" w:cs="Arial"/>
          <w:sz w:val="28"/>
          <w:szCs w:val="28"/>
        </w:rPr>
      </w:pPr>
      <w:r w:rsidRPr="00CA5AB7">
        <w:rPr>
          <w:rFonts w:ascii="Arial" w:hAnsi="Arial" w:cs="Arial"/>
          <w:sz w:val="28"/>
          <w:szCs w:val="28"/>
        </w:rPr>
        <w:t>Para ello, se debe redoblar esfuerzos para poner el plantel a punto, mejorando, además de la infraestructura, los procesos académicos internos, documentar los acuerdos y en particular, dar seguimiento a los mismos.</w:t>
      </w:r>
    </w:p>
    <w:p w:rsidR="00F86E8A" w:rsidRPr="00CA5AB7" w:rsidRDefault="00F86E8A" w:rsidP="00942B7C">
      <w:pPr>
        <w:jc w:val="both"/>
        <w:rPr>
          <w:rFonts w:ascii="Arial" w:hAnsi="Arial" w:cs="Arial"/>
          <w:b/>
          <w:sz w:val="28"/>
          <w:szCs w:val="28"/>
        </w:rPr>
      </w:pPr>
    </w:p>
    <w:p w:rsidR="00070ACA" w:rsidRPr="00CA5AB7" w:rsidRDefault="00070ACA" w:rsidP="00942B7C">
      <w:pPr>
        <w:jc w:val="both"/>
        <w:rPr>
          <w:rFonts w:ascii="Arial" w:hAnsi="Arial" w:cs="Arial"/>
          <w:b/>
          <w:sz w:val="28"/>
          <w:szCs w:val="28"/>
        </w:rPr>
      </w:pPr>
      <w:r w:rsidRPr="00CA5AB7">
        <w:rPr>
          <w:rFonts w:ascii="Arial" w:hAnsi="Arial" w:cs="Arial"/>
          <w:b/>
          <w:sz w:val="28"/>
          <w:szCs w:val="28"/>
        </w:rPr>
        <w:t xml:space="preserve">Extensión </w:t>
      </w:r>
    </w:p>
    <w:p w:rsidR="00070ACA" w:rsidRPr="00CA5AB7" w:rsidRDefault="00070ACA" w:rsidP="00942B7C">
      <w:pPr>
        <w:jc w:val="both"/>
        <w:rPr>
          <w:rFonts w:ascii="Arial" w:hAnsi="Arial" w:cs="Arial"/>
          <w:sz w:val="28"/>
          <w:szCs w:val="28"/>
        </w:rPr>
      </w:pPr>
      <w:r w:rsidRPr="00CA5AB7">
        <w:rPr>
          <w:rFonts w:ascii="Arial" w:hAnsi="Arial" w:cs="Arial"/>
          <w:sz w:val="28"/>
          <w:szCs w:val="28"/>
        </w:rPr>
        <w:t>En relación con las actividades culturales y de extensión, haciendo un breve recuento se destaca la Celebración del día Mundial del Libro, evento en</w:t>
      </w:r>
      <w:r w:rsidR="00A51A16" w:rsidRPr="00CA5AB7">
        <w:rPr>
          <w:rFonts w:ascii="Arial" w:hAnsi="Arial" w:cs="Arial"/>
          <w:sz w:val="28"/>
          <w:szCs w:val="28"/>
        </w:rPr>
        <w:t xml:space="preserve"> el que participaron de 318</w:t>
      </w:r>
      <w:r w:rsidRPr="00CA5AB7">
        <w:rPr>
          <w:rFonts w:ascii="Arial" w:hAnsi="Arial" w:cs="Arial"/>
          <w:sz w:val="28"/>
          <w:szCs w:val="28"/>
        </w:rPr>
        <w:t xml:space="preserve"> lectores entre estudiantes y maestros, causando un impacto favorable entre la comunidad escolar, </w:t>
      </w:r>
      <w:r w:rsidR="00A51A16" w:rsidRPr="00CA5AB7">
        <w:rPr>
          <w:rFonts w:ascii="Arial" w:hAnsi="Arial" w:cs="Arial"/>
          <w:sz w:val="28"/>
          <w:szCs w:val="28"/>
        </w:rPr>
        <w:t>se realizó el Taller de creadores literarios FIL 2015 con la participación de 103 jóvenes</w:t>
      </w:r>
      <w:r w:rsidRPr="00CA5AB7">
        <w:rPr>
          <w:rFonts w:ascii="Arial" w:hAnsi="Arial" w:cs="Arial"/>
          <w:sz w:val="28"/>
          <w:szCs w:val="28"/>
        </w:rPr>
        <w:t xml:space="preserve">, en el marco de Ecos de la Fil 2013, contamos con la presencia del escritor </w:t>
      </w:r>
      <w:r w:rsidR="00A51A16" w:rsidRPr="00CA5AB7">
        <w:rPr>
          <w:rFonts w:ascii="Arial" w:hAnsi="Arial" w:cs="Arial"/>
          <w:sz w:val="28"/>
          <w:szCs w:val="28"/>
        </w:rPr>
        <w:t>quebequense Larry Tremblay y del español Agustín Fernández Malló, los cuales lograron</w:t>
      </w:r>
      <w:r w:rsidRPr="00CA5AB7">
        <w:rPr>
          <w:rFonts w:ascii="Arial" w:hAnsi="Arial" w:cs="Arial"/>
          <w:sz w:val="28"/>
          <w:szCs w:val="28"/>
        </w:rPr>
        <w:t xml:space="preserve"> establecer un diálogo enriquecedor </w:t>
      </w:r>
      <w:r w:rsidR="00A51A16" w:rsidRPr="00CA5AB7">
        <w:rPr>
          <w:rFonts w:ascii="Arial" w:hAnsi="Arial" w:cs="Arial"/>
          <w:sz w:val="28"/>
          <w:szCs w:val="28"/>
        </w:rPr>
        <w:t xml:space="preserve">en dos eventos con más de 450 </w:t>
      </w:r>
      <w:r w:rsidRPr="00CA5AB7">
        <w:rPr>
          <w:rFonts w:ascii="Arial" w:hAnsi="Arial" w:cs="Arial"/>
          <w:sz w:val="28"/>
          <w:szCs w:val="28"/>
        </w:rPr>
        <w:t xml:space="preserve">alumnos interesados en la creación literaria, en la actividad conocida como círculo de lectores, se realizaron </w:t>
      </w:r>
      <w:r w:rsidR="00A51A16" w:rsidRPr="00CA5AB7">
        <w:rPr>
          <w:rFonts w:ascii="Arial" w:hAnsi="Arial" w:cs="Arial"/>
          <w:sz w:val="28"/>
          <w:szCs w:val="28"/>
        </w:rPr>
        <w:t>más de 4</w:t>
      </w:r>
      <w:r w:rsidRPr="00CA5AB7">
        <w:rPr>
          <w:rFonts w:ascii="Arial" w:hAnsi="Arial" w:cs="Arial"/>
          <w:sz w:val="28"/>
          <w:szCs w:val="28"/>
        </w:rPr>
        <w:t>50 préstamos de libros.</w:t>
      </w:r>
    </w:p>
    <w:p w:rsidR="0019361D" w:rsidRPr="00CA5AB7" w:rsidRDefault="0019361D" w:rsidP="00942B7C">
      <w:pPr>
        <w:jc w:val="both"/>
        <w:rPr>
          <w:rFonts w:ascii="Arial" w:hAnsi="Arial" w:cs="Arial"/>
          <w:sz w:val="28"/>
          <w:szCs w:val="28"/>
        </w:rPr>
      </w:pPr>
      <w:r w:rsidRPr="00CA5AB7">
        <w:rPr>
          <w:rFonts w:ascii="Arial" w:hAnsi="Arial" w:cs="Arial"/>
          <w:sz w:val="28"/>
          <w:szCs w:val="28"/>
        </w:rPr>
        <w:t xml:space="preserve">Por primera vez en el 2015 se participó en la actividad denominada formación de públicos, con una participación de 135 alumnos en tres eventos realizados en </w:t>
      </w:r>
      <w:r w:rsidR="00455F4A" w:rsidRPr="00CA5AB7">
        <w:rPr>
          <w:rFonts w:ascii="Arial" w:hAnsi="Arial" w:cs="Arial"/>
          <w:sz w:val="28"/>
          <w:szCs w:val="28"/>
        </w:rPr>
        <w:t>los espacios culturales de la Universidad de Guadalajara. El Teatro Diana y el Teatro Vivian Blumenthal.</w:t>
      </w:r>
    </w:p>
    <w:p w:rsidR="00070ACA" w:rsidRPr="00CA5AB7" w:rsidRDefault="00070ACA" w:rsidP="00942B7C">
      <w:pPr>
        <w:jc w:val="both"/>
        <w:rPr>
          <w:rFonts w:ascii="Arial" w:hAnsi="Arial" w:cs="Arial"/>
          <w:sz w:val="28"/>
          <w:szCs w:val="28"/>
        </w:rPr>
      </w:pPr>
      <w:r w:rsidRPr="00CA5AB7">
        <w:rPr>
          <w:rFonts w:ascii="Arial" w:hAnsi="Arial" w:cs="Arial"/>
          <w:sz w:val="28"/>
          <w:szCs w:val="28"/>
        </w:rPr>
        <w:t>Como cada año, se realizó la campaña de acopio de alimentos para el Banco Diocesano de Guadalajara A.C. con la participación de 19 profesores y 1,19</w:t>
      </w:r>
      <w:r w:rsidR="0019361D" w:rsidRPr="00CA5AB7">
        <w:rPr>
          <w:rFonts w:ascii="Arial" w:hAnsi="Arial" w:cs="Arial"/>
          <w:sz w:val="28"/>
          <w:szCs w:val="28"/>
        </w:rPr>
        <w:t>0 alumnos, logrando recolectar 2,937,</w:t>
      </w:r>
      <w:r w:rsidRPr="00CA5AB7">
        <w:rPr>
          <w:rFonts w:ascii="Arial" w:hAnsi="Arial" w:cs="Arial"/>
          <w:sz w:val="28"/>
          <w:szCs w:val="28"/>
        </w:rPr>
        <w:t xml:space="preserve"> kilos de alimentos</w:t>
      </w:r>
      <w:r w:rsidR="0019361D" w:rsidRPr="00CA5AB7">
        <w:rPr>
          <w:rFonts w:ascii="Arial" w:hAnsi="Arial" w:cs="Arial"/>
          <w:sz w:val="28"/>
          <w:szCs w:val="28"/>
        </w:rPr>
        <w:t>.</w:t>
      </w:r>
    </w:p>
    <w:p w:rsidR="001559F9" w:rsidRPr="00CA5AB7" w:rsidRDefault="0019361D" w:rsidP="00942B7C">
      <w:pPr>
        <w:jc w:val="both"/>
        <w:rPr>
          <w:rFonts w:ascii="Arial" w:hAnsi="Arial" w:cs="Arial"/>
          <w:sz w:val="28"/>
          <w:szCs w:val="28"/>
        </w:rPr>
      </w:pPr>
      <w:r w:rsidRPr="00CA5AB7">
        <w:rPr>
          <w:rFonts w:ascii="Arial" w:hAnsi="Arial" w:cs="Arial"/>
          <w:sz w:val="28"/>
          <w:szCs w:val="28"/>
        </w:rPr>
        <w:lastRenderedPageBreak/>
        <w:t>En el mes de septiembre</w:t>
      </w:r>
      <w:r w:rsidR="00070ACA" w:rsidRPr="00CA5AB7">
        <w:rPr>
          <w:rFonts w:ascii="Arial" w:hAnsi="Arial" w:cs="Arial"/>
          <w:sz w:val="28"/>
          <w:szCs w:val="28"/>
        </w:rPr>
        <w:t xml:space="preserve"> la escuela fue sede del</w:t>
      </w:r>
      <w:r w:rsidR="000727BB" w:rsidRPr="00CA5AB7">
        <w:rPr>
          <w:rFonts w:ascii="Arial" w:hAnsi="Arial" w:cs="Arial"/>
          <w:sz w:val="28"/>
          <w:szCs w:val="28"/>
        </w:rPr>
        <w:t xml:space="preserve"> XXV</w:t>
      </w:r>
      <w:r w:rsidR="00070ACA" w:rsidRPr="00CA5AB7">
        <w:rPr>
          <w:rFonts w:ascii="Arial" w:hAnsi="Arial" w:cs="Arial"/>
          <w:sz w:val="28"/>
          <w:szCs w:val="28"/>
        </w:rPr>
        <w:t xml:space="preserve"> Concurso </w:t>
      </w:r>
      <w:r w:rsidRPr="00CA5AB7">
        <w:rPr>
          <w:rFonts w:ascii="Arial" w:hAnsi="Arial" w:cs="Arial"/>
          <w:sz w:val="28"/>
          <w:szCs w:val="28"/>
        </w:rPr>
        <w:t xml:space="preserve">Nacional </w:t>
      </w:r>
      <w:r w:rsidR="00070ACA" w:rsidRPr="00CA5AB7">
        <w:rPr>
          <w:rFonts w:ascii="Arial" w:hAnsi="Arial" w:cs="Arial"/>
          <w:sz w:val="28"/>
          <w:szCs w:val="28"/>
        </w:rPr>
        <w:t>de Aparatos y Experimentos d</w:t>
      </w:r>
      <w:r w:rsidRPr="00CA5AB7">
        <w:rPr>
          <w:rFonts w:ascii="Arial" w:hAnsi="Arial" w:cs="Arial"/>
          <w:sz w:val="28"/>
          <w:szCs w:val="28"/>
        </w:rPr>
        <w:t>e Física</w:t>
      </w:r>
      <w:r w:rsidR="00F00101" w:rsidRPr="00CA5AB7">
        <w:rPr>
          <w:rFonts w:ascii="Arial" w:hAnsi="Arial" w:cs="Arial"/>
          <w:sz w:val="28"/>
          <w:szCs w:val="28"/>
        </w:rPr>
        <w:t>,</w:t>
      </w:r>
      <w:r w:rsidRPr="00CA5AB7">
        <w:rPr>
          <w:rFonts w:ascii="Arial" w:hAnsi="Arial" w:cs="Arial"/>
          <w:sz w:val="28"/>
          <w:szCs w:val="28"/>
        </w:rPr>
        <w:t xml:space="preserve"> del </w:t>
      </w:r>
      <w:r w:rsidR="000727BB" w:rsidRPr="00CA5AB7">
        <w:rPr>
          <w:rFonts w:ascii="Arial" w:hAnsi="Arial" w:cs="Arial"/>
          <w:sz w:val="28"/>
          <w:szCs w:val="28"/>
        </w:rPr>
        <w:t xml:space="preserve">XXVII </w:t>
      </w:r>
      <w:r w:rsidRPr="00CA5AB7">
        <w:rPr>
          <w:rFonts w:ascii="Arial" w:hAnsi="Arial" w:cs="Arial"/>
          <w:sz w:val="28"/>
          <w:szCs w:val="28"/>
        </w:rPr>
        <w:t>Encuentro Nacional</w:t>
      </w:r>
      <w:r w:rsidR="00070ACA" w:rsidRPr="00CA5AB7">
        <w:rPr>
          <w:rFonts w:ascii="Arial" w:hAnsi="Arial" w:cs="Arial"/>
          <w:sz w:val="28"/>
          <w:szCs w:val="28"/>
        </w:rPr>
        <w:t xml:space="preserve"> sobre la Enseñanza de la Física</w:t>
      </w:r>
      <w:r w:rsidR="000727BB" w:rsidRPr="00CA5AB7">
        <w:rPr>
          <w:rFonts w:ascii="Arial" w:hAnsi="Arial" w:cs="Arial"/>
          <w:sz w:val="28"/>
          <w:szCs w:val="28"/>
        </w:rPr>
        <w:t xml:space="preserve"> y del Certa</w:t>
      </w:r>
      <w:r w:rsidR="00F00101" w:rsidRPr="00CA5AB7">
        <w:rPr>
          <w:rFonts w:ascii="Arial" w:hAnsi="Arial" w:cs="Arial"/>
          <w:sz w:val="28"/>
          <w:szCs w:val="28"/>
        </w:rPr>
        <w:t>men Nacional de Prototipos Científicos y Tecnológicos AIL2015</w:t>
      </w:r>
      <w:r w:rsidR="008877BD" w:rsidRPr="00CA5AB7">
        <w:rPr>
          <w:rFonts w:ascii="Arial" w:hAnsi="Arial" w:cs="Arial"/>
          <w:sz w:val="28"/>
          <w:szCs w:val="28"/>
        </w:rPr>
        <w:t>,</w:t>
      </w:r>
      <w:r w:rsidRPr="00CA5AB7">
        <w:rPr>
          <w:rFonts w:ascii="Arial" w:hAnsi="Arial" w:cs="Arial"/>
          <w:sz w:val="28"/>
          <w:szCs w:val="28"/>
        </w:rPr>
        <w:t xml:space="preserve"> </w:t>
      </w:r>
      <w:r w:rsidR="008877BD" w:rsidRPr="00CA5AB7">
        <w:rPr>
          <w:rFonts w:ascii="Arial" w:hAnsi="Arial" w:cs="Arial"/>
          <w:sz w:val="28"/>
          <w:szCs w:val="28"/>
        </w:rPr>
        <w:t>e</w:t>
      </w:r>
      <w:r w:rsidRPr="00CA5AB7">
        <w:rPr>
          <w:rFonts w:ascii="Arial" w:hAnsi="Arial" w:cs="Arial"/>
          <w:sz w:val="28"/>
          <w:szCs w:val="28"/>
        </w:rPr>
        <w:t>vento al que asistieron representantes de 13 estados de la república, presentando 83 proyectos</w:t>
      </w:r>
      <w:r w:rsidR="00070ACA" w:rsidRPr="00CA5AB7">
        <w:rPr>
          <w:rFonts w:ascii="Arial" w:hAnsi="Arial" w:cs="Arial"/>
          <w:sz w:val="28"/>
          <w:szCs w:val="28"/>
        </w:rPr>
        <w:t xml:space="preserve"> </w:t>
      </w:r>
      <w:r w:rsidRPr="00CA5AB7">
        <w:rPr>
          <w:rFonts w:ascii="Arial" w:hAnsi="Arial" w:cs="Arial"/>
          <w:sz w:val="28"/>
          <w:szCs w:val="28"/>
        </w:rPr>
        <w:t xml:space="preserve">que habían resultado ganadores en sus entidades. </w:t>
      </w:r>
      <w:r w:rsidR="000727BB" w:rsidRPr="00CA5AB7">
        <w:rPr>
          <w:rFonts w:ascii="Arial" w:hAnsi="Arial" w:cs="Arial"/>
          <w:sz w:val="28"/>
          <w:szCs w:val="28"/>
        </w:rPr>
        <w:t>En ese mismo mes,</w:t>
      </w:r>
      <w:r w:rsidR="00070ACA" w:rsidRPr="00CA5AB7">
        <w:rPr>
          <w:rFonts w:ascii="Arial" w:hAnsi="Arial" w:cs="Arial"/>
          <w:sz w:val="28"/>
          <w:szCs w:val="28"/>
        </w:rPr>
        <w:t xml:space="preserve"> fuimos sede de la </w:t>
      </w:r>
      <w:r w:rsidR="00F00101" w:rsidRPr="00CA5AB7">
        <w:rPr>
          <w:rFonts w:ascii="Arial" w:hAnsi="Arial" w:cs="Arial"/>
          <w:sz w:val="28"/>
          <w:szCs w:val="28"/>
        </w:rPr>
        <w:t xml:space="preserve">XXII </w:t>
      </w:r>
      <w:r w:rsidR="00070ACA" w:rsidRPr="00CA5AB7">
        <w:rPr>
          <w:rFonts w:ascii="Arial" w:hAnsi="Arial" w:cs="Arial"/>
          <w:sz w:val="28"/>
          <w:szCs w:val="28"/>
        </w:rPr>
        <w:t xml:space="preserve">Olimpiada </w:t>
      </w:r>
      <w:r w:rsidR="008877BD" w:rsidRPr="00CA5AB7">
        <w:rPr>
          <w:rFonts w:ascii="Arial" w:hAnsi="Arial" w:cs="Arial"/>
          <w:sz w:val="28"/>
          <w:szCs w:val="28"/>
        </w:rPr>
        <w:t>R</w:t>
      </w:r>
      <w:r w:rsidRPr="00CA5AB7">
        <w:rPr>
          <w:rFonts w:ascii="Arial" w:hAnsi="Arial" w:cs="Arial"/>
          <w:sz w:val="28"/>
          <w:szCs w:val="28"/>
        </w:rPr>
        <w:t>e</w:t>
      </w:r>
      <w:r w:rsidR="00070ACA" w:rsidRPr="00CA5AB7">
        <w:rPr>
          <w:rFonts w:ascii="Arial" w:hAnsi="Arial" w:cs="Arial"/>
          <w:sz w:val="28"/>
          <w:szCs w:val="28"/>
        </w:rPr>
        <w:t>gional de Química.</w:t>
      </w:r>
    </w:p>
    <w:p w:rsidR="00C078F7" w:rsidRPr="00CA5AB7" w:rsidRDefault="00C078F7" w:rsidP="00C078F7">
      <w:pPr>
        <w:jc w:val="both"/>
        <w:rPr>
          <w:rFonts w:ascii="Arial" w:hAnsi="Arial" w:cs="Arial"/>
          <w:sz w:val="28"/>
          <w:szCs w:val="28"/>
        </w:rPr>
      </w:pPr>
      <w:r w:rsidRPr="00CA5AB7">
        <w:rPr>
          <w:rFonts w:ascii="Arial" w:hAnsi="Arial" w:cs="Arial"/>
          <w:sz w:val="28"/>
          <w:szCs w:val="28"/>
        </w:rPr>
        <w:t>La participación de los estudiantes en Olimpiadas de la ciencia, se logró una medalla de oro y una medalla de bronce en la XXIV Olimpiada Nacional de Química, tres primeros lugares en la XXV Olimpiada Estatal de Química, cuatro primeros lugares, tres segundos lugares y un tercer lugar en la XXV Olimpiada Regional de Química, superando lo logrado en años anteriores.</w:t>
      </w:r>
    </w:p>
    <w:p w:rsidR="00C078F7" w:rsidRPr="00CA5AB7" w:rsidRDefault="00C078F7" w:rsidP="00C078F7">
      <w:pPr>
        <w:jc w:val="both"/>
        <w:rPr>
          <w:rFonts w:ascii="Arial" w:hAnsi="Arial" w:cs="Arial"/>
          <w:sz w:val="28"/>
          <w:szCs w:val="28"/>
        </w:rPr>
      </w:pPr>
      <w:r w:rsidRPr="00CA5AB7">
        <w:rPr>
          <w:rFonts w:ascii="Arial" w:hAnsi="Arial" w:cs="Arial"/>
          <w:sz w:val="28"/>
          <w:szCs w:val="28"/>
        </w:rPr>
        <w:t>Es de destacarse las actividades que se desarrollaron en el marco de los festejos del 90 aniversario de la Escuela Politécnica, se realizó un reconocimiento a exdirectores de la Escuela, se realizó una exposición fotográfica sobre el devenir histórico de la Escuela Politécnica, en la que rescataron fotografías que dan cuenta de los diversos lugares en la que se ubicó la escuela antes de estar en su sede definitiva, se realizaron conferencias y mesas redondas en la que participaron distinguidos universitarios, egresados y empresarios. Cada tarde, durante las celebraciones y como parte del programa cultural se presentaron; el grupo de música latinoamericana de la prepa 10, el grupo de danza contemporánea de la prepa 6 y el grupo voces Politécnicas, cerrando el festejo con la presentación de un mariachi. Destacándose la presentación de la Orquesta típica de Guadalajara, la cual nos sorprendió gratamente con el programa presentado. Agradezco a los estudiantes y a todo el personal de la escuela que se involucró de forma entusiasta y participativa para que esto fuera posible.</w:t>
      </w:r>
    </w:p>
    <w:p w:rsidR="001559F9" w:rsidRPr="00CA5AB7" w:rsidRDefault="001559F9" w:rsidP="00942B7C">
      <w:pPr>
        <w:jc w:val="both"/>
        <w:rPr>
          <w:rFonts w:ascii="Arial" w:hAnsi="Arial" w:cs="Arial"/>
          <w:b/>
          <w:sz w:val="28"/>
          <w:szCs w:val="28"/>
        </w:rPr>
      </w:pPr>
    </w:p>
    <w:p w:rsidR="00070ACA" w:rsidRPr="00CA5AB7" w:rsidRDefault="001559F9" w:rsidP="00942B7C">
      <w:pPr>
        <w:jc w:val="both"/>
        <w:rPr>
          <w:rFonts w:ascii="Arial" w:hAnsi="Arial" w:cs="Arial"/>
          <w:sz w:val="28"/>
          <w:szCs w:val="28"/>
        </w:rPr>
      </w:pPr>
      <w:r w:rsidRPr="00CA5AB7">
        <w:rPr>
          <w:rFonts w:ascii="Arial" w:hAnsi="Arial" w:cs="Arial"/>
          <w:b/>
          <w:sz w:val="28"/>
          <w:szCs w:val="28"/>
        </w:rPr>
        <w:t>Vinculación</w:t>
      </w:r>
    </w:p>
    <w:p w:rsidR="00070ACA" w:rsidRPr="00CA5AB7" w:rsidRDefault="00070ACA" w:rsidP="00942B7C">
      <w:pPr>
        <w:jc w:val="both"/>
        <w:rPr>
          <w:rFonts w:ascii="Arial" w:hAnsi="Arial" w:cs="Arial"/>
          <w:sz w:val="28"/>
          <w:szCs w:val="28"/>
        </w:rPr>
      </w:pPr>
      <w:r w:rsidRPr="00CA5AB7">
        <w:rPr>
          <w:rFonts w:ascii="Arial" w:hAnsi="Arial" w:cs="Arial"/>
          <w:sz w:val="28"/>
          <w:szCs w:val="28"/>
        </w:rPr>
        <w:lastRenderedPageBreak/>
        <w:t>Siguiendo la tradición desde hace 30 añ</w:t>
      </w:r>
      <w:r w:rsidR="0019361D" w:rsidRPr="00CA5AB7">
        <w:rPr>
          <w:rFonts w:ascii="Arial" w:hAnsi="Arial" w:cs="Arial"/>
          <w:sz w:val="28"/>
          <w:szCs w:val="28"/>
        </w:rPr>
        <w:t>os, se realizó la EXPOLITEC 2015</w:t>
      </w:r>
      <w:r w:rsidRPr="00CA5AB7">
        <w:rPr>
          <w:rFonts w:ascii="Arial" w:hAnsi="Arial" w:cs="Arial"/>
          <w:sz w:val="28"/>
          <w:szCs w:val="28"/>
        </w:rPr>
        <w:t xml:space="preserve">, con el tema, “Responsabilidad social y sustentabilidad”, </w:t>
      </w:r>
      <w:r w:rsidR="0019361D" w:rsidRPr="00CA5AB7">
        <w:rPr>
          <w:rFonts w:ascii="Arial" w:hAnsi="Arial" w:cs="Arial"/>
          <w:sz w:val="28"/>
          <w:szCs w:val="28"/>
        </w:rPr>
        <w:t xml:space="preserve">adoptado </w:t>
      </w:r>
      <w:r w:rsidR="008877BD" w:rsidRPr="00CA5AB7">
        <w:rPr>
          <w:rFonts w:ascii="Arial" w:hAnsi="Arial" w:cs="Arial"/>
          <w:sz w:val="28"/>
          <w:szCs w:val="28"/>
        </w:rPr>
        <w:t xml:space="preserve">por la escuela </w:t>
      </w:r>
      <w:r w:rsidR="0019361D" w:rsidRPr="00CA5AB7">
        <w:rPr>
          <w:rFonts w:ascii="Arial" w:hAnsi="Arial" w:cs="Arial"/>
          <w:sz w:val="28"/>
          <w:szCs w:val="28"/>
        </w:rPr>
        <w:t xml:space="preserve">en el 2014, </w:t>
      </w:r>
      <w:r w:rsidRPr="00CA5AB7">
        <w:rPr>
          <w:rFonts w:ascii="Arial" w:hAnsi="Arial" w:cs="Arial"/>
          <w:sz w:val="28"/>
          <w:szCs w:val="28"/>
        </w:rPr>
        <w:t>por lo que los proyectos que se presentaron estaban orientados a transformar los procesos, las materias primas y la generación de productos que tuvieran como principal objetivo el cuidado de la naturaleza y la satisfacción del mayor número de personas mediante el abaratamiento de la producción y distribución sin olvidar la calidad.</w:t>
      </w:r>
    </w:p>
    <w:p w:rsidR="00070ACA" w:rsidRPr="00CA5AB7" w:rsidRDefault="00070ACA" w:rsidP="00942B7C">
      <w:pPr>
        <w:jc w:val="both"/>
        <w:rPr>
          <w:rFonts w:ascii="Arial" w:hAnsi="Arial" w:cs="Arial"/>
          <w:sz w:val="28"/>
          <w:szCs w:val="28"/>
        </w:rPr>
      </w:pPr>
      <w:r w:rsidRPr="00CA5AB7">
        <w:rPr>
          <w:rFonts w:ascii="Arial" w:hAnsi="Arial" w:cs="Arial"/>
          <w:sz w:val="28"/>
          <w:szCs w:val="28"/>
        </w:rPr>
        <w:t>En el eve</w:t>
      </w:r>
      <w:r w:rsidR="0019361D" w:rsidRPr="00CA5AB7">
        <w:rPr>
          <w:rFonts w:ascii="Arial" w:hAnsi="Arial" w:cs="Arial"/>
          <w:sz w:val="28"/>
          <w:szCs w:val="28"/>
        </w:rPr>
        <w:t>nto se presentaron un total de 7</w:t>
      </w:r>
      <w:r w:rsidRPr="00CA5AB7">
        <w:rPr>
          <w:rFonts w:ascii="Arial" w:hAnsi="Arial" w:cs="Arial"/>
          <w:sz w:val="28"/>
          <w:szCs w:val="28"/>
        </w:rPr>
        <w:t>2 proyectos, en cada una de ellos participó un promedio de 20 alumnos, apoyados</w:t>
      </w:r>
      <w:r w:rsidR="0019361D" w:rsidRPr="00CA5AB7">
        <w:rPr>
          <w:rFonts w:ascii="Arial" w:hAnsi="Arial" w:cs="Arial"/>
          <w:sz w:val="28"/>
          <w:szCs w:val="28"/>
        </w:rPr>
        <w:t xml:space="preserve"> por 52 profesores.</w:t>
      </w:r>
    </w:p>
    <w:p w:rsidR="0019361D" w:rsidRPr="00CA5AB7" w:rsidRDefault="0019361D" w:rsidP="00942B7C">
      <w:pPr>
        <w:jc w:val="both"/>
        <w:rPr>
          <w:rFonts w:ascii="Arial" w:hAnsi="Arial" w:cs="Arial"/>
          <w:sz w:val="28"/>
          <w:szCs w:val="28"/>
        </w:rPr>
      </w:pPr>
      <w:r w:rsidRPr="00CA5AB7">
        <w:rPr>
          <w:rFonts w:ascii="Arial" w:hAnsi="Arial" w:cs="Arial"/>
          <w:sz w:val="28"/>
          <w:szCs w:val="28"/>
        </w:rPr>
        <w:t>Se realizó por primera vez la Feria de la Innovación, con la presentación de siete proyectos y por primera vez se entregó un premio por parte de la escue</w:t>
      </w:r>
      <w:r w:rsidR="00905A00" w:rsidRPr="00CA5AB7">
        <w:rPr>
          <w:rFonts w:ascii="Arial" w:hAnsi="Arial" w:cs="Arial"/>
          <w:sz w:val="28"/>
          <w:szCs w:val="28"/>
        </w:rPr>
        <w:t>la a los proyectos ganadores de</w:t>
      </w:r>
      <w:r w:rsidRPr="00CA5AB7">
        <w:rPr>
          <w:rFonts w:ascii="Arial" w:hAnsi="Arial" w:cs="Arial"/>
          <w:sz w:val="28"/>
          <w:szCs w:val="28"/>
        </w:rPr>
        <w:t xml:space="preserve"> </w:t>
      </w:r>
      <w:r w:rsidR="00905A00" w:rsidRPr="00CA5AB7">
        <w:rPr>
          <w:rFonts w:ascii="Arial" w:hAnsi="Arial" w:cs="Arial"/>
          <w:sz w:val="28"/>
          <w:szCs w:val="28"/>
        </w:rPr>
        <w:t>los primeros tres lugares</w:t>
      </w:r>
      <w:r w:rsidRPr="00CA5AB7">
        <w:rPr>
          <w:rFonts w:ascii="Arial" w:hAnsi="Arial" w:cs="Arial"/>
          <w:sz w:val="28"/>
          <w:szCs w:val="28"/>
        </w:rPr>
        <w:t>.</w:t>
      </w:r>
    </w:p>
    <w:p w:rsidR="00070ACA" w:rsidRPr="00CA5AB7" w:rsidRDefault="0019361D" w:rsidP="00942B7C">
      <w:pPr>
        <w:jc w:val="both"/>
        <w:rPr>
          <w:rFonts w:ascii="Arial" w:hAnsi="Arial" w:cs="Arial"/>
          <w:sz w:val="28"/>
          <w:szCs w:val="28"/>
        </w:rPr>
      </w:pPr>
      <w:r w:rsidRPr="00CA5AB7">
        <w:rPr>
          <w:rFonts w:ascii="Arial" w:hAnsi="Arial" w:cs="Arial"/>
          <w:sz w:val="28"/>
          <w:szCs w:val="28"/>
        </w:rPr>
        <w:t xml:space="preserve">Como en ocasiones </w:t>
      </w:r>
      <w:r w:rsidR="00070ACA" w:rsidRPr="00CA5AB7">
        <w:rPr>
          <w:rFonts w:ascii="Arial" w:hAnsi="Arial" w:cs="Arial"/>
          <w:sz w:val="28"/>
          <w:szCs w:val="28"/>
        </w:rPr>
        <w:t>anterior</w:t>
      </w:r>
      <w:r w:rsidRPr="00CA5AB7">
        <w:rPr>
          <w:rFonts w:ascii="Arial" w:hAnsi="Arial" w:cs="Arial"/>
          <w:sz w:val="28"/>
          <w:szCs w:val="28"/>
        </w:rPr>
        <w:t>es</w:t>
      </w:r>
      <w:r w:rsidR="00070ACA" w:rsidRPr="00CA5AB7">
        <w:rPr>
          <w:rFonts w:ascii="Arial" w:hAnsi="Arial" w:cs="Arial"/>
          <w:sz w:val="28"/>
          <w:szCs w:val="28"/>
        </w:rPr>
        <w:t xml:space="preserve">, se contó con el apoyo de COPARMEX Jalisco, quien otorgo becas a los proyectos de innovación para desarrollar el plan de negocios y participen en el premio joven emprendedor Jalisco 2015. </w:t>
      </w:r>
    </w:p>
    <w:p w:rsidR="00070ACA" w:rsidRPr="00CA5AB7" w:rsidRDefault="00070ACA" w:rsidP="00942B7C">
      <w:pPr>
        <w:jc w:val="both"/>
        <w:rPr>
          <w:rFonts w:ascii="Arial" w:hAnsi="Arial" w:cs="Arial"/>
          <w:sz w:val="28"/>
          <w:szCs w:val="28"/>
        </w:rPr>
      </w:pPr>
      <w:r w:rsidRPr="00CA5AB7">
        <w:rPr>
          <w:rFonts w:ascii="Arial" w:hAnsi="Arial" w:cs="Arial"/>
          <w:sz w:val="28"/>
          <w:szCs w:val="28"/>
        </w:rPr>
        <w:t>La realización del servicio social se ha convertido en un detonante en las actividades de vinculación del plantel, en el periodo que se informa, 596 jóvenes participaron en esta</w:t>
      </w:r>
      <w:r w:rsidR="0019361D" w:rsidRPr="00CA5AB7">
        <w:rPr>
          <w:rFonts w:ascii="Arial" w:hAnsi="Arial" w:cs="Arial"/>
          <w:sz w:val="28"/>
          <w:szCs w:val="28"/>
        </w:rPr>
        <w:t>s actividades distribuidos en 32</w:t>
      </w:r>
      <w:r w:rsidRPr="00CA5AB7">
        <w:rPr>
          <w:rFonts w:ascii="Arial" w:hAnsi="Arial" w:cs="Arial"/>
          <w:sz w:val="28"/>
          <w:szCs w:val="28"/>
        </w:rPr>
        <w:t xml:space="preserve"> organismos receptores. Es importante señalar que cada vez es mayor el número de alumnos que lo realizan fuera del ámbito de la</w:t>
      </w:r>
      <w:r w:rsidR="0019361D" w:rsidRPr="00CA5AB7">
        <w:rPr>
          <w:rFonts w:ascii="Arial" w:hAnsi="Arial" w:cs="Arial"/>
          <w:sz w:val="28"/>
          <w:szCs w:val="28"/>
        </w:rPr>
        <w:t xml:space="preserve"> Escuela Politécnica, en el 2014, 95</w:t>
      </w:r>
      <w:r w:rsidRPr="00CA5AB7">
        <w:rPr>
          <w:rFonts w:ascii="Arial" w:hAnsi="Arial" w:cs="Arial"/>
          <w:sz w:val="28"/>
          <w:szCs w:val="28"/>
        </w:rPr>
        <w:t xml:space="preserve"> alumnos se asi</w:t>
      </w:r>
      <w:r w:rsidR="0019361D" w:rsidRPr="00CA5AB7">
        <w:rPr>
          <w:rFonts w:ascii="Arial" w:hAnsi="Arial" w:cs="Arial"/>
          <w:sz w:val="28"/>
          <w:szCs w:val="28"/>
        </w:rPr>
        <w:t>gnaron a la escuela y en el 2015</w:t>
      </w:r>
      <w:r w:rsidRPr="00CA5AB7">
        <w:rPr>
          <w:rFonts w:ascii="Arial" w:hAnsi="Arial" w:cs="Arial"/>
          <w:sz w:val="28"/>
          <w:szCs w:val="28"/>
        </w:rPr>
        <w:t>, la cifra disminuyó</w:t>
      </w:r>
      <w:r w:rsidR="0019361D" w:rsidRPr="00CA5AB7">
        <w:rPr>
          <w:rFonts w:ascii="Arial" w:hAnsi="Arial" w:cs="Arial"/>
          <w:sz w:val="28"/>
          <w:szCs w:val="28"/>
        </w:rPr>
        <w:t xml:space="preserve"> a solo 7</w:t>
      </w:r>
      <w:r w:rsidRPr="00CA5AB7">
        <w:rPr>
          <w:rFonts w:ascii="Arial" w:hAnsi="Arial" w:cs="Arial"/>
          <w:sz w:val="28"/>
          <w:szCs w:val="28"/>
        </w:rPr>
        <w:t>5 alumnos, lo que ha permitido que los jóvenes aprovechen esta actividad para iniciar relaciones con futuros empleadores.</w:t>
      </w:r>
    </w:p>
    <w:p w:rsidR="00070ACA" w:rsidRPr="00CA5AB7" w:rsidRDefault="00070ACA" w:rsidP="00942B7C">
      <w:pPr>
        <w:jc w:val="both"/>
        <w:rPr>
          <w:rFonts w:ascii="Arial" w:hAnsi="Arial" w:cs="Arial"/>
          <w:sz w:val="28"/>
          <w:szCs w:val="28"/>
        </w:rPr>
      </w:pPr>
      <w:r w:rsidRPr="00CA5AB7">
        <w:rPr>
          <w:rFonts w:ascii="Arial" w:hAnsi="Arial" w:cs="Arial"/>
          <w:sz w:val="28"/>
          <w:szCs w:val="28"/>
        </w:rPr>
        <w:t xml:space="preserve">Los principales organismo receptores de los prestadores de servicio social siguen siendo; CARITAS, Secretaria de Educación Jalisco (primarias y secundarias), Hospitales Civiles, H. Ayuntamiento de Tonalá y H. Ayuntamiento de Tlaquepaque, H. Ayuntamiento de </w:t>
      </w:r>
      <w:r w:rsidRPr="00CA5AB7">
        <w:rPr>
          <w:rFonts w:ascii="Arial" w:hAnsi="Arial" w:cs="Arial"/>
          <w:sz w:val="28"/>
          <w:szCs w:val="28"/>
        </w:rPr>
        <w:lastRenderedPageBreak/>
        <w:t>Guadalajara el Instituto Jalisciense de Asistencia Social, Lechera Guadalajara, Congreso del Estado, Instituto Mexicano del Seguro Social, Comisión Federal de Electricidad, CUCEI, Escuelas del SEMS, LICONSA, SEMEFO, STAUdeG, Secretaria de Vialidad y Transporte, la Vía Recreativa, Fiestas de Octubre, Secretaria General de Gobierno, entre otros.</w:t>
      </w:r>
    </w:p>
    <w:p w:rsidR="00C53411" w:rsidRPr="00CA5AB7" w:rsidRDefault="00C53411" w:rsidP="00942B7C">
      <w:pPr>
        <w:jc w:val="both"/>
        <w:rPr>
          <w:rFonts w:ascii="Arial" w:hAnsi="Arial" w:cs="Arial"/>
          <w:b/>
          <w:sz w:val="28"/>
          <w:szCs w:val="28"/>
        </w:rPr>
      </w:pPr>
    </w:p>
    <w:p w:rsidR="00070ACA" w:rsidRPr="00CA5AB7" w:rsidRDefault="00070ACA" w:rsidP="00942B7C">
      <w:pPr>
        <w:jc w:val="both"/>
        <w:rPr>
          <w:rFonts w:ascii="Arial" w:hAnsi="Arial" w:cs="Arial"/>
          <w:b/>
          <w:sz w:val="28"/>
          <w:szCs w:val="28"/>
        </w:rPr>
      </w:pPr>
      <w:r w:rsidRPr="00CA5AB7">
        <w:rPr>
          <w:rFonts w:ascii="Arial" w:hAnsi="Arial" w:cs="Arial"/>
          <w:b/>
          <w:sz w:val="28"/>
          <w:szCs w:val="28"/>
        </w:rPr>
        <w:t>Gestión y gobierno</w:t>
      </w:r>
    </w:p>
    <w:p w:rsidR="00070ACA" w:rsidRPr="00CA5AB7" w:rsidRDefault="00070ACA" w:rsidP="00942B7C">
      <w:pPr>
        <w:jc w:val="both"/>
        <w:rPr>
          <w:rFonts w:ascii="Arial" w:hAnsi="Arial" w:cs="Arial"/>
          <w:sz w:val="28"/>
          <w:szCs w:val="28"/>
        </w:rPr>
      </w:pPr>
      <w:r w:rsidRPr="00CA5AB7">
        <w:rPr>
          <w:rFonts w:ascii="Arial" w:hAnsi="Arial" w:cs="Arial"/>
          <w:sz w:val="28"/>
          <w:szCs w:val="28"/>
        </w:rPr>
        <w:t xml:space="preserve">Durante el año en que se informa se realizaron </w:t>
      </w:r>
      <w:r w:rsidR="00E64803" w:rsidRPr="00CA5AB7">
        <w:rPr>
          <w:rFonts w:ascii="Arial" w:hAnsi="Arial" w:cs="Arial"/>
          <w:sz w:val="28"/>
          <w:szCs w:val="28"/>
        </w:rPr>
        <w:t>3 sesiones del H. Consejo de Escuela, cinco sesiones de la Comisión de E</w:t>
      </w:r>
      <w:r w:rsidRPr="00CA5AB7">
        <w:rPr>
          <w:rFonts w:ascii="Arial" w:hAnsi="Arial" w:cs="Arial"/>
          <w:sz w:val="28"/>
          <w:szCs w:val="28"/>
        </w:rPr>
        <w:t>ducación</w:t>
      </w:r>
      <w:r w:rsidR="00E64803" w:rsidRPr="00CA5AB7">
        <w:rPr>
          <w:rFonts w:ascii="Arial" w:hAnsi="Arial" w:cs="Arial"/>
          <w:sz w:val="28"/>
          <w:szCs w:val="28"/>
        </w:rPr>
        <w:t>, tres la Comisión de R</w:t>
      </w:r>
      <w:r w:rsidRPr="00CA5AB7">
        <w:rPr>
          <w:rFonts w:ascii="Arial" w:hAnsi="Arial" w:cs="Arial"/>
          <w:sz w:val="28"/>
          <w:szCs w:val="28"/>
        </w:rPr>
        <w:t>esponsabilidades</w:t>
      </w:r>
      <w:r w:rsidR="00E64803" w:rsidRPr="00CA5AB7">
        <w:rPr>
          <w:rFonts w:ascii="Arial" w:hAnsi="Arial" w:cs="Arial"/>
          <w:sz w:val="28"/>
          <w:szCs w:val="28"/>
        </w:rPr>
        <w:t xml:space="preserve">, en las que se desahogaron diversas temáticas de interés de la Escuela. </w:t>
      </w:r>
    </w:p>
    <w:p w:rsidR="00E64803" w:rsidRPr="00CA5AB7" w:rsidRDefault="00070ACA" w:rsidP="00942B7C">
      <w:pPr>
        <w:jc w:val="both"/>
        <w:rPr>
          <w:rFonts w:ascii="Arial" w:hAnsi="Arial" w:cs="Arial"/>
          <w:sz w:val="28"/>
          <w:szCs w:val="28"/>
        </w:rPr>
      </w:pPr>
      <w:r w:rsidRPr="00CA5AB7">
        <w:rPr>
          <w:rFonts w:ascii="Arial" w:hAnsi="Arial" w:cs="Arial"/>
          <w:sz w:val="28"/>
          <w:szCs w:val="28"/>
        </w:rPr>
        <w:t>En relación al presupu</w:t>
      </w:r>
      <w:r w:rsidR="00455F4A" w:rsidRPr="00CA5AB7">
        <w:rPr>
          <w:rFonts w:ascii="Arial" w:hAnsi="Arial" w:cs="Arial"/>
          <w:sz w:val="28"/>
          <w:szCs w:val="28"/>
        </w:rPr>
        <w:t>esto que se ejerció durante 2015</w:t>
      </w:r>
      <w:r w:rsidR="00EE42C7" w:rsidRPr="00CA5AB7">
        <w:rPr>
          <w:rFonts w:ascii="Arial" w:hAnsi="Arial" w:cs="Arial"/>
          <w:sz w:val="28"/>
          <w:szCs w:val="28"/>
        </w:rPr>
        <w:t>, este alcanzo un monto de 62´608,462</w:t>
      </w:r>
      <w:r w:rsidRPr="00CA5AB7">
        <w:rPr>
          <w:rFonts w:ascii="Arial" w:hAnsi="Arial" w:cs="Arial"/>
          <w:sz w:val="28"/>
          <w:szCs w:val="28"/>
        </w:rPr>
        <w:t>.0</w:t>
      </w:r>
      <w:r w:rsidR="00455F4A" w:rsidRPr="00CA5AB7">
        <w:rPr>
          <w:rFonts w:ascii="Arial" w:hAnsi="Arial" w:cs="Arial"/>
          <w:sz w:val="28"/>
          <w:szCs w:val="28"/>
        </w:rPr>
        <w:t>0 de servicios personales, 1,417,9</w:t>
      </w:r>
      <w:r w:rsidRPr="00CA5AB7">
        <w:rPr>
          <w:rFonts w:ascii="Arial" w:hAnsi="Arial" w:cs="Arial"/>
          <w:sz w:val="28"/>
          <w:szCs w:val="28"/>
        </w:rPr>
        <w:t>00</w:t>
      </w:r>
      <w:r w:rsidR="00EE42C7" w:rsidRPr="00CA5AB7">
        <w:rPr>
          <w:rFonts w:ascii="Arial" w:hAnsi="Arial" w:cs="Arial"/>
          <w:sz w:val="28"/>
          <w:szCs w:val="28"/>
        </w:rPr>
        <w:t>.00 de presupuesto ordinario y 2´084,89</w:t>
      </w:r>
      <w:r w:rsidRPr="00CA5AB7">
        <w:rPr>
          <w:rFonts w:ascii="Arial" w:hAnsi="Arial" w:cs="Arial"/>
          <w:sz w:val="28"/>
          <w:szCs w:val="28"/>
        </w:rPr>
        <w:t xml:space="preserve">0.00, de ingresos autogenerados, aplicándose el gasto en la operación de la escuela mediante </w:t>
      </w:r>
      <w:r w:rsidR="00455F4A" w:rsidRPr="00CA5AB7">
        <w:rPr>
          <w:rFonts w:ascii="Arial" w:hAnsi="Arial" w:cs="Arial"/>
          <w:sz w:val="28"/>
          <w:szCs w:val="28"/>
        </w:rPr>
        <w:t>nueve</w:t>
      </w:r>
      <w:r w:rsidRPr="00CA5AB7">
        <w:rPr>
          <w:rFonts w:ascii="Arial" w:hAnsi="Arial" w:cs="Arial"/>
          <w:sz w:val="28"/>
          <w:szCs w:val="28"/>
        </w:rPr>
        <w:t xml:space="preserve"> proyectos que fueron avalados por el Consejo de Escuela y supervisados en su ej</w:t>
      </w:r>
      <w:r w:rsidR="00455F4A" w:rsidRPr="00CA5AB7">
        <w:rPr>
          <w:rFonts w:ascii="Arial" w:hAnsi="Arial" w:cs="Arial"/>
          <w:sz w:val="28"/>
          <w:szCs w:val="28"/>
        </w:rPr>
        <w:t>ercicio  por la A</w:t>
      </w:r>
      <w:r w:rsidR="00EE42C7" w:rsidRPr="00CA5AB7">
        <w:rPr>
          <w:rFonts w:ascii="Arial" w:hAnsi="Arial" w:cs="Arial"/>
          <w:sz w:val="28"/>
          <w:szCs w:val="28"/>
        </w:rPr>
        <w:t>d</w:t>
      </w:r>
      <w:r w:rsidR="00455F4A" w:rsidRPr="00CA5AB7">
        <w:rPr>
          <w:rFonts w:ascii="Arial" w:hAnsi="Arial" w:cs="Arial"/>
          <w:sz w:val="28"/>
          <w:szCs w:val="28"/>
        </w:rPr>
        <w:t>ministración G</w:t>
      </w:r>
      <w:r w:rsidRPr="00CA5AB7">
        <w:rPr>
          <w:rFonts w:ascii="Arial" w:hAnsi="Arial" w:cs="Arial"/>
          <w:sz w:val="28"/>
          <w:szCs w:val="28"/>
        </w:rPr>
        <w:t xml:space="preserve">eneral del SEMS. </w:t>
      </w:r>
    </w:p>
    <w:p w:rsidR="00070ACA" w:rsidRPr="00CA5AB7" w:rsidRDefault="00070ACA" w:rsidP="00942B7C">
      <w:pPr>
        <w:jc w:val="both"/>
        <w:rPr>
          <w:rFonts w:ascii="Arial" w:hAnsi="Arial" w:cs="Arial"/>
          <w:sz w:val="28"/>
          <w:szCs w:val="28"/>
        </w:rPr>
      </w:pPr>
      <w:r w:rsidRPr="00CA5AB7">
        <w:rPr>
          <w:rFonts w:ascii="Arial" w:hAnsi="Arial" w:cs="Arial"/>
          <w:sz w:val="28"/>
          <w:szCs w:val="28"/>
        </w:rPr>
        <w:t>Estos últimos recursos en total suman un monto de</w:t>
      </w:r>
      <w:r w:rsidR="00455F4A" w:rsidRPr="00CA5AB7">
        <w:rPr>
          <w:rFonts w:ascii="Arial" w:hAnsi="Arial" w:cs="Arial"/>
          <w:sz w:val="28"/>
          <w:szCs w:val="28"/>
        </w:rPr>
        <w:t xml:space="preserve"> </w:t>
      </w:r>
      <w:r w:rsidR="00EE42C7" w:rsidRPr="00CA5AB7">
        <w:rPr>
          <w:rFonts w:ascii="Arial" w:hAnsi="Arial" w:cs="Arial"/>
          <w:sz w:val="28"/>
          <w:szCs w:val="28"/>
        </w:rPr>
        <w:t>3,502,790</w:t>
      </w:r>
      <w:r w:rsidRPr="00CA5AB7">
        <w:rPr>
          <w:rFonts w:ascii="Arial" w:hAnsi="Arial" w:cs="Arial"/>
          <w:sz w:val="28"/>
          <w:szCs w:val="28"/>
        </w:rPr>
        <w:t>.00, mismos que se utilizaron para atender las necesidades de mantenimiento más inmediatas del plantel, compra y reparación de equipos y maquinaria, así como de mobiliario destacand</w:t>
      </w:r>
      <w:r w:rsidR="00EE42C7" w:rsidRPr="00CA5AB7">
        <w:rPr>
          <w:rFonts w:ascii="Arial" w:hAnsi="Arial" w:cs="Arial"/>
          <w:sz w:val="28"/>
          <w:szCs w:val="28"/>
        </w:rPr>
        <w:t>o la inversión de poco más de 35</w:t>
      </w:r>
      <w:r w:rsidRPr="00CA5AB7">
        <w:rPr>
          <w:rFonts w:ascii="Arial" w:hAnsi="Arial" w:cs="Arial"/>
          <w:sz w:val="28"/>
          <w:szCs w:val="28"/>
        </w:rPr>
        <w:t>0 mil pesos que se realizó en la adquisici</w:t>
      </w:r>
      <w:r w:rsidR="00A76864" w:rsidRPr="00CA5AB7">
        <w:rPr>
          <w:rFonts w:ascii="Arial" w:hAnsi="Arial" w:cs="Arial"/>
          <w:sz w:val="28"/>
          <w:szCs w:val="28"/>
        </w:rPr>
        <w:t>ón de equipo de cómputo,</w:t>
      </w:r>
      <w:r w:rsidR="00EE42C7" w:rsidRPr="00CA5AB7">
        <w:rPr>
          <w:rFonts w:ascii="Arial" w:hAnsi="Arial" w:cs="Arial"/>
          <w:sz w:val="28"/>
          <w:szCs w:val="28"/>
        </w:rPr>
        <w:t xml:space="preserve"> de 22</w:t>
      </w:r>
      <w:r w:rsidRPr="00CA5AB7">
        <w:rPr>
          <w:rFonts w:ascii="Arial" w:hAnsi="Arial" w:cs="Arial"/>
          <w:sz w:val="28"/>
          <w:szCs w:val="28"/>
        </w:rPr>
        <w:t>0 mil pesos en la compra de m</w:t>
      </w:r>
      <w:r w:rsidR="00A76864" w:rsidRPr="00CA5AB7">
        <w:rPr>
          <w:rFonts w:ascii="Arial" w:hAnsi="Arial" w:cs="Arial"/>
          <w:sz w:val="28"/>
          <w:szCs w:val="28"/>
        </w:rPr>
        <w:t>esas sillas para las aulas y otra cantidad similar para la compra de butacas, las cuales de forma paulatina se han venido sustituyendo.</w:t>
      </w:r>
    </w:p>
    <w:p w:rsidR="004076E9" w:rsidRPr="00CA5AB7" w:rsidRDefault="00EE42C7" w:rsidP="00942B7C">
      <w:pPr>
        <w:jc w:val="both"/>
        <w:rPr>
          <w:rFonts w:ascii="Arial" w:hAnsi="Arial" w:cs="Arial"/>
          <w:sz w:val="28"/>
          <w:szCs w:val="28"/>
        </w:rPr>
      </w:pPr>
      <w:r w:rsidRPr="00CA5AB7">
        <w:rPr>
          <w:rFonts w:ascii="Arial" w:hAnsi="Arial" w:cs="Arial"/>
          <w:sz w:val="28"/>
          <w:szCs w:val="28"/>
        </w:rPr>
        <w:t xml:space="preserve">Los ingresos autogenerados han registrado un avance significativo durante los últimos tres años, al superar en un 30% al presupuesto asignado a la escuela para gastos de operación, en particular mediante la aportación para el equipamiento y talleres y laboratorios que realizan los alumnos que cursan las carreas de Tecnólogos </w:t>
      </w:r>
      <w:r w:rsidRPr="00CA5AB7">
        <w:rPr>
          <w:rFonts w:ascii="Arial" w:hAnsi="Arial" w:cs="Arial"/>
          <w:sz w:val="28"/>
          <w:szCs w:val="28"/>
        </w:rPr>
        <w:lastRenderedPageBreak/>
        <w:t xml:space="preserve">profesionales. Estos recursos han posibilitado mejorar la infraestructura física y el paulatino equipamiento de talleres. </w:t>
      </w:r>
    </w:p>
    <w:p w:rsidR="004F0A30" w:rsidRPr="00CA5AB7" w:rsidRDefault="00EE42C7" w:rsidP="00942B7C">
      <w:pPr>
        <w:jc w:val="both"/>
        <w:rPr>
          <w:rFonts w:ascii="Arial" w:hAnsi="Arial" w:cs="Arial"/>
          <w:sz w:val="28"/>
          <w:szCs w:val="28"/>
        </w:rPr>
      </w:pPr>
      <w:r w:rsidRPr="00CA5AB7">
        <w:rPr>
          <w:rFonts w:ascii="Arial" w:hAnsi="Arial" w:cs="Arial"/>
          <w:sz w:val="28"/>
          <w:szCs w:val="28"/>
        </w:rPr>
        <w:t>Con el increment</w:t>
      </w:r>
      <w:r w:rsidR="00101AAB" w:rsidRPr="00CA5AB7">
        <w:rPr>
          <w:rFonts w:ascii="Arial" w:hAnsi="Arial" w:cs="Arial"/>
          <w:sz w:val="28"/>
          <w:szCs w:val="28"/>
        </w:rPr>
        <w:t>o de la matrí</w:t>
      </w:r>
      <w:r w:rsidRPr="00CA5AB7">
        <w:rPr>
          <w:rFonts w:ascii="Arial" w:hAnsi="Arial" w:cs="Arial"/>
          <w:sz w:val="28"/>
          <w:szCs w:val="28"/>
        </w:rPr>
        <w:t xml:space="preserve">cula, también se ha mejorado los ingresos por este rubro en un </w:t>
      </w:r>
      <w:r w:rsidR="00101AAB" w:rsidRPr="00CA5AB7">
        <w:rPr>
          <w:rFonts w:ascii="Arial" w:hAnsi="Arial" w:cs="Arial"/>
          <w:sz w:val="28"/>
          <w:szCs w:val="28"/>
        </w:rPr>
        <w:t>23%, tal como se observa en la gráfica.</w:t>
      </w:r>
    </w:p>
    <w:p w:rsidR="00101AAB" w:rsidRPr="00CA5AB7" w:rsidRDefault="00897558" w:rsidP="00942B7C">
      <w:pPr>
        <w:jc w:val="both"/>
        <w:rPr>
          <w:rFonts w:ascii="Arial" w:eastAsia="Times New Roman" w:hAnsi="Arial" w:cs="Arial"/>
          <w:sz w:val="28"/>
          <w:szCs w:val="28"/>
          <w:lang w:eastAsia="es-MX"/>
        </w:rPr>
      </w:pPr>
      <w:r w:rsidRPr="00CA5AB7">
        <w:rPr>
          <w:rFonts w:ascii="Arial" w:eastAsia="Times New Roman" w:hAnsi="Arial" w:cs="Arial"/>
          <w:sz w:val="28"/>
          <w:szCs w:val="28"/>
          <w:lang w:eastAsia="es-MX"/>
        </w:rPr>
        <w:t xml:space="preserve">Como parte de la gestión de recursos externos, se tiene </w:t>
      </w:r>
      <w:r w:rsidR="001843D7" w:rsidRPr="00CA5AB7">
        <w:rPr>
          <w:rFonts w:ascii="Arial" w:eastAsia="Times New Roman" w:hAnsi="Arial" w:cs="Arial"/>
          <w:sz w:val="28"/>
          <w:szCs w:val="28"/>
          <w:lang w:eastAsia="es-MX"/>
        </w:rPr>
        <w:t xml:space="preserve">una inversión acumulada </w:t>
      </w:r>
      <w:r w:rsidR="00E64803" w:rsidRPr="00CA5AB7">
        <w:rPr>
          <w:rFonts w:ascii="Arial" w:eastAsia="Times New Roman" w:hAnsi="Arial" w:cs="Arial"/>
          <w:sz w:val="28"/>
          <w:szCs w:val="28"/>
          <w:lang w:eastAsia="es-MX"/>
        </w:rPr>
        <w:t xml:space="preserve">en los últimos tres años </w:t>
      </w:r>
      <w:r w:rsidR="001843D7" w:rsidRPr="00CA5AB7">
        <w:rPr>
          <w:rFonts w:ascii="Arial" w:eastAsia="Times New Roman" w:hAnsi="Arial" w:cs="Arial"/>
          <w:sz w:val="28"/>
          <w:szCs w:val="28"/>
          <w:lang w:eastAsia="es-MX"/>
        </w:rPr>
        <w:t xml:space="preserve">de 34,241,800.00, distribuyéndose de la siguiente manera: 13,500.000.00, para la construcción y equipamiento de la biblioteca, </w:t>
      </w:r>
      <w:r w:rsidR="00A76864" w:rsidRPr="00CA5AB7">
        <w:rPr>
          <w:rFonts w:ascii="Arial" w:eastAsia="Times New Roman" w:hAnsi="Arial" w:cs="Arial"/>
          <w:sz w:val="28"/>
          <w:szCs w:val="28"/>
          <w:lang w:eastAsia="es-MX"/>
        </w:rPr>
        <w:t>provenientes del F</w:t>
      </w:r>
      <w:r w:rsidR="00E64803" w:rsidRPr="00CA5AB7">
        <w:rPr>
          <w:rFonts w:ascii="Arial" w:eastAsia="Times New Roman" w:hAnsi="Arial" w:cs="Arial"/>
          <w:sz w:val="28"/>
          <w:szCs w:val="28"/>
          <w:lang w:eastAsia="es-MX"/>
        </w:rPr>
        <w:t>C</w:t>
      </w:r>
      <w:r w:rsidR="00A76864" w:rsidRPr="00CA5AB7">
        <w:rPr>
          <w:rFonts w:ascii="Arial" w:eastAsia="Times New Roman" w:hAnsi="Arial" w:cs="Arial"/>
          <w:sz w:val="28"/>
          <w:szCs w:val="28"/>
          <w:lang w:eastAsia="es-MX"/>
        </w:rPr>
        <w:t>I</w:t>
      </w:r>
      <w:r w:rsidR="00E64803" w:rsidRPr="00CA5AB7">
        <w:rPr>
          <w:rFonts w:ascii="Arial" w:eastAsia="Times New Roman" w:hAnsi="Arial" w:cs="Arial"/>
          <w:sz w:val="28"/>
          <w:szCs w:val="28"/>
          <w:lang w:eastAsia="es-MX"/>
        </w:rPr>
        <w:t xml:space="preserve">IEMS 2014, misma que registra una avance del 40%, </w:t>
      </w:r>
      <w:r w:rsidR="001843D7" w:rsidRPr="00CA5AB7">
        <w:rPr>
          <w:rFonts w:ascii="Arial" w:eastAsia="Times New Roman" w:hAnsi="Arial" w:cs="Arial"/>
          <w:sz w:val="28"/>
          <w:szCs w:val="28"/>
          <w:lang w:eastAsia="es-MX"/>
        </w:rPr>
        <w:t>15,900,000.00, para la construcción del edificio E</w:t>
      </w:r>
      <w:r w:rsidR="00A76864" w:rsidRPr="00CA5AB7">
        <w:rPr>
          <w:rFonts w:ascii="Arial" w:eastAsia="Times New Roman" w:hAnsi="Arial" w:cs="Arial"/>
          <w:sz w:val="28"/>
          <w:szCs w:val="28"/>
          <w:lang w:eastAsia="es-MX"/>
        </w:rPr>
        <w:t>, que ya inició la semana pasada y que vendrá a resolver el problema de la falta de aulas, de laboratorios de cómputo se habilitarán dos y de la carrera de Plásticos</w:t>
      </w:r>
      <w:r w:rsidR="001843D7" w:rsidRPr="00CA5AB7">
        <w:rPr>
          <w:rFonts w:ascii="Arial" w:eastAsia="Times New Roman" w:hAnsi="Arial" w:cs="Arial"/>
          <w:sz w:val="28"/>
          <w:szCs w:val="28"/>
          <w:lang w:eastAsia="es-MX"/>
        </w:rPr>
        <w:t>,  provenientes del Fondo de Infraestructura para la Educación Media superior</w:t>
      </w:r>
      <w:r w:rsidR="00E64803" w:rsidRPr="00CA5AB7">
        <w:rPr>
          <w:rFonts w:ascii="Arial" w:eastAsia="Times New Roman" w:hAnsi="Arial" w:cs="Arial"/>
          <w:sz w:val="28"/>
          <w:szCs w:val="28"/>
          <w:lang w:eastAsia="es-MX"/>
        </w:rPr>
        <w:t xml:space="preserve"> 2015</w:t>
      </w:r>
      <w:r w:rsidR="001843D7" w:rsidRPr="00CA5AB7">
        <w:rPr>
          <w:rFonts w:ascii="Arial" w:eastAsia="Times New Roman" w:hAnsi="Arial" w:cs="Arial"/>
          <w:sz w:val="28"/>
          <w:szCs w:val="28"/>
          <w:lang w:eastAsia="es-MX"/>
        </w:rPr>
        <w:t>,</w:t>
      </w:r>
      <w:r w:rsidR="00E64803" w:rsidRPr="00CA5AB7">
        <w:rPr>
          <w:rFonts w:ascii="Arial" w:eastAsia="Times New Roman" w:hAnsi="Arial" w:cs="Arial"/>
          <w:sz w:val="28"/>
          <w:szCs w:val="28"/>
          <w:lang w:eastAsia="es-MX"/>
        </w:rPr>
        <w:t xml:space="preserve"> esta obra se inició apenas la semana pasada y </w:t>
      </w:r>
      <w:r w:rsidR="001843D7" w:rsidRPr="00CA5AB7">
        <w:rPr>
          <w:rFonts w:ascii="Arial" w:eastAsia="Times New Roman" w:hAnsi="Arial" w:cs="Arial"/>
          <w:sz w:val="28"/>
          <w:szCs w:val="28"/>
          <w:lang w:eastAsia="es-MX"/>
        </w:rPr>
        <w:t xml:space="preserve"> 100,000.00 provenientes del Fondo de Autonomía de Gestión</w:t>
      </w:r>
      <w:r w:rsidR="00A76864" w:rsidRPr="00CA5AB7">
        <w:rPr>
          <w:rFonts w:ascii="Arial" w:eastAsia="Times New Roman" w:hAnsi="Arial" w:cs="Arial"/>
          <w:sz w:val="28"/>
          <w:szCs w:val="28"/>
          <w:lang w:eastAsia="es-MX"/>
        </w:rPr>
        <w:t xml:space="preserve"> con</w:t>
      </w:r>
      <w:r w:rsidR="001242ED" w:rsidRPr="00CA5AB7">
        <w:rPr>
          <w:rFonts w:ascii="Arial" w:eastAsia="Times New Roman" w:hAnsi="Arial" w:cs="Arial"/>
          <w:sz w:val="28"/>
          <w:szCs w:val="28"/>
          <w:lang w:eastAsia="es-MX"/>
        </w:rPr>
        <w:t xml:space="preserve"> el que se doto de proyector y equipo de cómputo a 12 aulas</w:t>
      </w:r>
      <w:r w:rsidR="001843D7" w:rsidRPr="00CA5AB7">
        <w:rPr>
          <w:rFonts w:ascii="Arial" w:eastAsia="Times New Roman" w:hAnsi="Arial" w:cs="Arial"/>
          <w:sz w:val="28"/>
          <w:szCs w:val="28"/>
          <w:lang w:eastAsia="es-MX"/>
        </w:rPr>
        <w:t xml:space="preserve"> y 4,741,800.00, provenientes del Fondo </w:t>
      </w:r>
      <w:r w:rsidR="00F45613" w:rsidRPr="00CA5AB7">
        <w:rPr>
          <w:rFonts w:ascii="Arial" w:eastAsia="Times New Roman" w:hAnsi="Arial" w:cs="Arial"/>
          <w:sz w:val="28"/>
          <w:szCs w:val="28"/>
          <w:lang w:eastAsia="es-MX"/>
        </w:rPr>
        <w:t>Tecnológico, creado por la Rectoría General de la Universidad de Guadalajara en el 2015, para atender las necesidades más urgentes del núcle</w:t>
      </w:r>
      <w:r w:rsidR="001242ED" w:rsidRPr="00CA5AB7">
        <w:rPr>
          <w:rFonts w:ascii="Arial" w:eastAsia="Times New Roman" w:hAnsi="Arial" w:cs="Arial"/>
          <w:sz w:val="28"/>
          <w:szCs w:val="28"/>
          <w:lang w:eastAsia="es-MX"/>
        </w:rPr>
        <w:t>o Tecnológico, en la escuela se impermeabilizaron todos los edificios y se sustituyeron los techos de los talleres, propiciando con ello contar con mejores condiciones para el desarrollo de las actividades académicas.</w:t>
      </w:r>
    </w:p>
    <w:p w:rsidR="00897558" w:rsidRPr="00CA5AB7" w:rsidRDefault="00897558" w:rsidP="00942B7C">
      <w:pPr>
        <w:jc w:val="both"/>
        <w:rPr>
          <w:rFonts w:ascii="Arial" w:eastAsia="Times New Roman" w:hAnsi="Arial" w:cs="Arial"/>
          <w:sz w:val="28"/>
          <w:szCs w:val="28"/>
          <w:lang w:eastAsia="es-MX"/>
        </w:rPr>
      </w:pPr>
    </w:p>
    <w:p w:rsidR="001242ED" w:rsidRPr="00CA5AB7" w:rsidRDefault="001242ED" w:rsidP="00942B7C">
      <w:pPr>
        <w:jc w:val="both"/>
        <w:rPr>
          <w:rFonts w:ascii="Arial" w:eastAsia="Times New Roman" w:hAnsi="Arial" w:cs="Arial"/>
          <w:b/>
          <w:sz w:val="28"/>
          <w:szCs w:val="28"/>
          <w:lang w:eastAsia="es-MX"/>
        </w:rPr>
      </w:pPr>
      <w:r w:rsidRPr="00CA5AB7">
        <w:rPr>
          <w:rFonts w:ascii="Arial" w:eastAsia="Times New Roman" w:hAnsi="Arial" w:cs="Arial"/>
          <w:b/>
          <w:sz w:val="28"/>
          <w:szCs w:val="28"/>
          <w:lang w:eastAsia="es-MX"/>
        </w:rPr>
        <w:t>Mtro. Javier Espinoza de los Monteros Cardenas</w:t>
      </w:r>
    </w:p>
    <w:p w:rsidR="001242ED" w:rsidRPr="00CA5AB7" w:rsidRDefault="001242ED" w:rsidP="00942B7C">
      <w:pPr>
        <w:jc w:val="both"/>
        <w:rPr>
          <w:rFonts w:ascii="Arial" w:eastAsia="Times New Roman" w:hAnsi="Arial" w:cs="Arial"/>
          <w:b/>
          <w:sz w:val="28"/>
          <w:szCs w:val="28"/>
          <w:lang w:eastAsia="es-MX"/>
        </w:rPr>
      </w:pPr>
      <w:r w:rsidRPr="00CA5AB7">
        <w:rPr>
          <w:rFonts w:ascii="Arial" w:eastAsia="Times New Roman" w:hAnsi="Arial" w:cs="Arial"/>
          <w:b/>
          <w:sz w:val="28"/>
          <w:szCs w:val="28"/>
          <w:lang w:eastAsia="es-MX"/>
        </w:rPr>
        <w:t>Estimados invitados especiales</w:t>
      </w:r>
    </w:p>
    <w:p w:rsidR="001242ED" w:rsidRPr="00CA5AB7" w:rsidRDefault="001242ED" w:rsidP="00942B7C">
      <w:pPr>
        <w:jc w:val="both"/>
        <w:rPr>
          <w:rFonts w:ascii="Arial" w:eastAsia="Times New Roman" w:hAnsi="Arial" w:cs="Arial"/>
          <w:b/>
          <w:sz w:val="28"/>
          <w:szCs w:val="28"/>
          <w:lang w:eastAsia="es-MX"/>
        </w:rPr>
      </w:pPr>
      <w:r w:rsidRPr="00CA5AB7">
        <w:rPr>
          <w:rFonts w:ascii="Arial" w:eastAsia="Times New Roman" w:hAnsi="Arial" w:cs="Arial"/>
          <w:b/>
          <w:sz w:val="28"/>
          <w:szCs w:val="28"/>
          <w:lang w:eastAsia="es-MX"/>
        </w:rPr>
        <w:t xml:space="preserve">Honorables miembros del </w:t>
      </w:r>
      <w:r w:rsidR="00C53411" w:rsidRPr="00CA5AB7">
        <w:rPr>
          <w:rFonts w:ascii="Arial" w:eastAsia="Times New Roman" w:hAnsi="Arial" w:cs="Arial"/>
          <w:b/>
          <w:sz w:val="28"/>
          <w:szCs w:val="28"/>
          <w:lang w:eastAsia="es-MX"/>
        </w:rPr>
        <w:t xml:space="preserve">H. </w:t>
      </w:r>
      <w:r w:rsidRPr="00CA5AB7">
        <w:rPr>
          <w:rFonts w:ascii="Arial" w:eastAsia="Times New Roman" w:hAnsi="Arial" w:cs="Arial"/>
          <w:b/>
          <w:sz w:val="28"/>
          <w:szCs w:val="28"/>
          <w:lang w:eastAsia="es-MX"/>
        </w:rPr>
        <w:t>Consejo de Escuela y Colegio Departamental.</w:t>
      </w:r>
    </w:p>
    <w:p w:rsidR="001242ED" w:rsidRPr="00CA5AB7" w:rsidRDefault="001242ED" w:rsidP="00942B7C">
      <w:pPr>
        <w:jc w:val="both"/>
        <w:rPr>
          <w:rFonts w:ascii="Arial" w:eastAsia="Times New Roman" w:hAnsi="Arial" w:cs="Arial"/>
          <w:b/>
          <w:sz w:val="28"/>
          <w:szCs w:val="28"/>
          <w:lang w:eastAsia="es-MX"/>
        </w:rPr>
      </w:pPr>
      <w:r w:rsidRPr="00CA5AB7">
        <w:rPr>
          <w:rFonts w:ascii="Arial" w:eastAsia="Times New Roman" w:hAnsi="Arial" w:cs="Arial"/>
          <w:b/>
          <w:sz w:val="28"/>
          <w:szCs w:val="28"/>
          <w:lang w:eastAsia="es-MX"/>
        </w:rPr>
        <w:t>Estimados todos:</w:t>
      </w:r>
    </w:p>
    <w:p w:rsidR="00524F9E" w:rsidRPr="00CA5AB7" w:rsidRDefault="00101AAB" w:rsidP="00942B7C">
      <w:pPr>
        <w:jc w:val="both"/>
        <w:rPr>
          <w:rFonts w:ascii="Arial" w:eastAsia="Times New Roman" w:hAnsi="Arial" w:cs="Arial"/>
          <w:sz w:val="28"/>
          <w:szCs w:val="28"/>
          <w:lang w:eastAsia="es-MX"/>
        </w:rPr>
      </w:pPr>
      <w:r w:rsidRPr="00CA5AB7">
        <w:rPr>
          <w:rFonts w:ascii="Arial" w:eastAsia="Times New Roman" w:hAnsi="Arial" w:cs="Arial"/>
          <w:sz w:val="28"/>
          <w:szCs w:val="28"/>
          <w:lang w:eastAsia="es-MX"/>
        </w:rPr>
        <w:t>El presente</w:t>
      </w:r>
      <w:r w:rsidR="00524F9E" w:rsidRPr="00CA5AB7">
        <w:rPr>
          <w:rFonts w:ascii="Arial" w:eastAsia="Times New Roman" w:hAnsi="Arial" w:cs="Arial"/>
          <w:sz w:val="28"/>
          <w:szCs w:val="28"/>
          <w:lang w:eastAsia="es-MX"/>
        </w:rPr>
        <w:t xml:space="preserve"> ejercicio </w:t>
      </w:r>
      <w:r w:rsidRPr="00CA5AB7">
        <w:rPr>
          <w:rFonts w:ascii="Arial" w:eastAsia="Times New Roman" w:hAnsi="Arial" w:cs="Arial"/>
          <w:sz w:val="28"/>
          <w:szCs w:val="28"/>
          <w:lang w:eastAsia="es-MX"/>
        </w:rPr>
        <w:t xml:space="preserve">da cuenta de lo realizado en los últimos tres años para facilitar la evaluación del desempeño de la gestión y estar en </w:t>
      </w:r>
      <w:r w:rsidRPr="00CA5AB7">
        <w:rPr>
          <w:rFonts w:ascii="Arial" w:eastAsia="Times New Roman" w:hAnsi="Arial" w:cs="Arial"/>
          <w:sz w:val="28"/>
          <w:szCs w:val="28"/>
          <w:lang w:eastAsia="es-MX"/>
        </w:rPr>
        <w:lastRenderedPageBreak/>
        <w:t>posibilidad de</w:t>
      </w:r>
      <w:r w:rsidR="00524F9E" w:rsidRPr="00CA5AB7">
        <w:rPr>
          <w:rFonts w:ascii="Arial" w:eastAsia="Times New Roman" w:hAnsi="Arial" w:cs="Arial"/>
          <w:sz w:val="28"/>
          <w:szCs w:val="28"/>
          <w:lang w:eastAsia="es-MX"/>
        </w:rPr>
        <w:t xml:space="preserve"> corregir errores, fortalecer aciertos e identificar oportunidades, para continuar por el camino de la mejora de la  Escuela Politécnica y que en el corto plazo, esta sea una de l</w:t>
      </w:r>
      <w:r w:rsidR="001242ED" w:rsidRPr="00CA5AB7">
        <w:rPr>
          <w:rFonts w:ascii="Arial" w:eastAsia="Times New Roman" w:hAnsi="Arial" w:cs="Arial"/>
          <w:sz w:val="28"/>
          <w:szCs w:val="28"/>
          <w:lang w:eastAsia="es-MX"/>
        </w:rPr>
        <w:t>as mejores Escuelas del Sistema de Educación M</w:t>
      </w:r>
      <w:r w:rsidR="00524F9E" w:rsidRPr="00CA5AB7">
        <w:rPr>
          <w:rFonts w:ascii="Arial" w:eastAsia="Times New Roman" w:hAnsi="Arial" w:cs="Arial"/>
          <w:sz w:val="28"/>
          <w:szCs w:val="28"/>
          <w:lang w:eastAsia="es-MX"/>
        </w:rPr>
        <w:t>edia Superior.</w:t>
      </w:r>
    </w:p>
    <w:p w:rsidR="00524F9E" w:rsidRPr="00CA5AB7" w:rsidRDefault="00524F9E" w:rsidP="00942B7C">
      <w:pPr>
        <w:jc w:val="both"/>
        <w:rPr>
          <w:rFonts w:ascii="Arial" w:eastAsia="Times New Roman" w:hAnsi="Arial" w:cs="Arial"/>
          <w:sz w:val="28"/>
          <w:szCs w:val="28"/>
          <w:lang w:eastAsia="es-MX"/>
        </w:rPr>
      </w:pPr>
      <w:r w:rsidRPr="00CA5AB7">
        <w:rPr>
          <w:rFonts w:ascii="Arial" w:eastAsia="Times New Roman" w:hAnsi="Arial" w:cs="Arial"/>
          <w:sz w:val="28"/>
          <w:szCs w:val="28"/>
          <w:lang w:eastAsia="es-MX"/>
        </w:rPr>
        <w:t>La rendición de cuentas permite a las comunidades conocer de forma directa, cuales son las acciones relevantes que se realizan por parte de los responsables de las diferentes dependencias universitarias para mejorar no solo la calidad de los procesos que están definidos por la normatividad universitaria, sino también por el modelo educativo que se impulsa desde la academia.</w:t>
      </w:r>
    </w:p>
    <w:p w:rsidR="00524F9E" w:rsidRPr="00CA5AB7" w:rsidRDefault="00524F9E" w:rsidP="00942B7C">
      <w:pPr>
        <w:jc w:val="both"/>
        <w:rPr>
          <w:rFonts w:ascii="Arial" w:eastAsia="Times New Roman" w:hAnsi="Arial" w:cs="Arial"/>
          <w:sz w:val="28"/>
          <w:szCs w:val="28"/>
          <w:lang w:eastAsia="es-MX"/>
        </w:rPr>
      </w:pPr>
      <w:r w:rsidRPr="00CA5AB7">
        <w:rPr>
          <w:rFonts w:ascii="Arial" w:eastAsia="Times New Roman" w:hAnsi="Arial" w:cs="Arial"/>
          <w:sz w:val="28"/>
          <w:szCs w:val="28"/>
          <w:lang w:eastAsia="es-MX"/>
        </w:rPr>
        <w:t xml:space="preserve">Hacer un recuento de los logros tenidos durante este </w:t>
      </w:r>
      <w:r w:rsidR="001242ED" w:rsidRPr="00CA5AB7">
        <w:rPr>
          <w:rFonts w:ascii="Arial" w:eastAsia="Times New Roman" w:hAnsi="Arial" w:cs="Arial"/>
          <w:sz w:val="28"/>
          <w:szCs w:val="28"/>
          <w:lang w:eastAsia="es-MX"/>
        </w:rPr>
        <w:t>ejercicio</w:t>
      </w:r>
      <w:r w:rsidRPr="00CA5AB7">
        <w:rPr>
          <w:rFonts w:ascii="Arial" w:eastAsia="Times New Roman" w:hAnsi="Arial" w:cs="Arial"/>
          <w:sz w:val="28"/>
          <w:szCs w:val="28"/>
          <w:lang w:eastAsia="es-MX"/>
        </w:rPr>
        <w:t>, permite medir de forma efectiva los resultados obtenidos o la identificación de las acciones no logradas.</w:t>
      </w:r>
    </w:p>
    <w:p w:rsidR="00524F9E" w:rsidRPr="00CA5AB7" w:rsidRDefault="00524F9E" w:rsidP="00942B7C">
      <w:pPr>
        <w:jc w:val="both"/>
        <w:rPr>
          <w:rFonts w:ascii="Arial" w:eastAsia="Times New Roman" w:hAnsi="Arial" w:cs="Arial"/>
          <w:sz w:val="28"/>
          <w:szCs w:val="28"/>
          <w:lang w:eastAsia="es-MX"/>
        </w:rPr>
      </w:pPr>
      <w:r w:rsidRPr="00CA5AB7">
        <w:rPr>
          <w:rFonts w:ascii="Arial" w:eastAsia="Times New Roman" w:hAnsi="Arial" w:cs="Arial"/>
          <w:sz w:val="28"/>
          <w:szCs w:val="28"/>
          <w:lang w:eastAsia="es-MX"/>
        </w:rPr>
        <w:t xml:space="preserve">Los </w:t>
      </w:r>
      <w:r w:rsidR="00101AAB" w:rsidRPr="00CA5AB7">
        <w:rPr>
          <w:rFonts w:ascii="Arial" w:eastAsia="Times New Roman" w:hAnsi="Arial" w:cs="Arial"/>
          <w:sz w:val="28"/>
          <w:szCs w:val="28"/>
          <w:lang w:eastAsia="es-MX"/>
        </w:rPr>
        <w:t>retos que se tienen para el 2016</w:t>
      </w:r>
      <w:r w:rsidRPr="00CA5AB7">
        <w:rPr>
          <w:rFonts w:ascii="Arial" w:eastAsia="Times New Roman" w:hAnsi="Arial" w:cs="Arial"/>
          <w:sz w:val="28"/>
          <w:szCs w:val="28"/>
          <w:lang w:eastAsia="es-MX"/>
        </w:rPr>
        <w:t>, serán fundamentales para el futuro del plantel, por lo que desde este momento convoco a la comunidad politécnica a realizar todo el esfuerzo para lograr las metas planteadas en cad</w:t>
      </w:r>
      <w:r w:rsidR="00101AAB" w:rsidRPr="00CA5AB7">
        <w:rPr>
          <w:rFonts w:ascii="Arial" w:eastAsia="Times New Roman" w:hAnsi="Arial" w:cs="Arial"/>
          <w:sz w:val="28"/>
          <w:szCs w:val="28"/>
          <w:lang w:eastAsia="es-MX"/>
        </w:rPr>
        <w:t>a una de las áreas.</w:t>
      </w:r>
    </w:p>
    <w:p w:rsidR="00524F9E" w:rsidRPr="00CA5AB7" w:rsidRDefault="00524F9E" w:rsidP="00942B7C">
      <w:pPr>
        <w:jc w:val="both"/>
        <w:rPr>
          <w:rFonts w:ascii="Arial" w:eastAsia="Times New Roman" w:hAnsi="Arial" w:cs="Arial"/>
          <w:sz w:val="28"/>
          <w:szCs w:val="28"/>
          <w:lang w:eastAsia="es-MX"/>
        </w:rPr>
      </w:pPr>
      <w:r w:rsidRPr="00CA5AB7">
        <w:rPr>
          <w:rFonts w:ascii="Arial" w:eastAsia="Times New Roman" w:hAnsi="Arial" w:cs="Arial"/>
          <w:sz w:val="28"/>
          <w:szCs w:val="28"/>
          <w:lang w:eastAsia="es-MX"/>
        </w:rPr>
        <w:t>Como es de su conocimiento, estamos en la vía de la preparación del plantel para su ingreso al Sistema Nacional de Bachillerato y no cejaremos hasta lograr incorporarnos al mismo.</w:t>
      </w:r>
    </w:p>
    <w:p w:rsidR="00524F9E" w:rsidRPr="00CA5AB7" w:rsidRDefault="00524F9E" w:rsidP="00942B7C">
      <w:pPr>
        <w:jc w:val="both"/>
        <w:rPr>
          <w:rFonts w:ascii="Arial" w:eastAsia="Times New Roman" w:hAnsi="Arial" w:cs="Arial"/>
          <w:sz w:val="28"/>
          <w:szCs w:val="28"/>
          <w:lang w:eastAsia="es-MX"/>
        </w:rPr>
      </w:pPr>
      <w:r w:rsidRPr="00CA5AB7">
        <w:rPr>
          <w:rFonts w:ascii="Arial" w:eastAsia="Times New Roman" w:hAnsi="Arial" w:cs="Arial"/>
          <w:sz w:val="28"/>
          <w:szCs w:val="28"/>
          <w:lang w:eastAsia="es-MX"/>
        </w:rPr>
        <w:t>Tendremos que redoblar esfuerzos para que los profesores continúen formándose en el en el PROFORDEMS y el CERTIDEMS, para lo cual todos los profesores contaran con todo el apoyo de parte de esta administración.</w:t>
      </w:r>
    </w:p>
    <w:p w:rsidR="00524F9E" w:rsidRPr="00CA5AB7" w:rsidRDefault="00524F9E" w:rsidP="00942B7C">
      <w:pPr>
        <w:jc w:val="both"/>
        <w:rPr>
          <w:rFonts w:ascii="Arial" w:eastAsia="Times New Roman" w:hAnsi="Arial" w:cs="Arial"/>
          <w:sz w:val="28"/>
          <w:szCs w:val="28"/>
          <w:lang w:eastAsia="es-MX"/>
        </w:rPr>
      </w:pPr>
      <w:r w:rsidRPr="00CA5AB7">
        <w:rPr>
          <w:rFonts w:ascii="Arial" w:eastAsia="Times New Roman" w:hAnsi="Arial" w:cs="Arial"/>
          <w:sz w:val="28"/>
          <w:szCs w:val="28"/>
          <w:lang w:eastAsia="es-MX"/>
        </w:rPr>
        <w:t>La sistematización del trabajo académico colegiado, de parte de la mayoría de los docentes se ha incrementado, pero aún falta realizar el seguimiento y la identificación de los logros en este rubro, para establecer estrategias y acciones que impacten en la formación de los estudiantes.</w:t>
      </w:r>
    </w:p>
    <w:p w:rsidR="00524F9E" w:rsidRPr="00CA5AB7" w:rsidRDefault="00524F9E" w:rsidP="00942B7C">
      <w:pPr>
        <w:jc w:val="both"/>
        <w:rPr>
          <w:rFonts w:ascii="Arial" w:eastAsia="Times New Roman" w:hAnsi="Arial" w:cs="Arial"/>
          <w:sz w:val="28"/>
          <w:szCs w:val="28"/>
          <w:lang w:eastAsia="es-MX"/>
        </w:rPr>
      </w:pPr>
      <w:r w:rsidRPr="00CA5AB7">
        <w:rPr>
          <w:rFonts w:ascii="Arial" w:eastAsia="Times New Roman" w:hAnsi="Arial" w:cs="Arial"/>
          <w:sz w:val="28"/>
          <w:szCs w:val="28"/>
          <w:lang w:eastAsia="es-MX"/>
        </w:rPr>
        <w:t xml:space="preserve">Continuaremos trabajando en la parte de la vinculación, consolidando acuerdos de colaboración y buscando nuevas formas de colaboración </w:t>
      </w:r>
      <w:r w:rsidRPr="00CA5AB7">
        <w:rPr>
          <w:rFonts w:ascii="Arial" w:eastAsia="Times New Roman" w:hAnsi="Arial" w:cs="Arial"/>
          <w:sz w:val="28"/>
          <w:szCs w:val="28"/>
          <w:lang w:eastAsia="es-MX"/>
        </w:rPr>
        <w:lastRenderedPageBreak/>
        <w:t>con empresas e instituciones que redunden</w:t>
      </w:r>
      <w:r w:rsidR="001242ED" w:rsidRPr="00CA5AB7">
        <w:rPr>
          <w:rFonts w:ascii="Arial" w:eastAsia="Times New Roman" w:hAnsi="Arial" w:cs="Arial"/>
          <w:sz w:val="28"/>
          <w:szCs w:val="28"/>
          <w:lang w:eastAsia="es-MX"/>
        </w:rPr>
        <w:t xml:space="preserve"> en beneficios para la escuela.</w:t>
      </w:r>
    </w:p>
    <w:p w:rsidR="001242ED" w:rsidRPr="00CA5AB7" w:rsidRDefault="001242ED" w:rsidP="00942B7C">
      <w:pPr>
        <w:jc w:val="both"/>
        <w:rPr>
          <w:rFonts w:ascii="Arial" w:eastAsia="Times New Roman" w:hAnsi="Arial" w:cs="Arial"/>
          <w:sz w:val="28"/>
          <w:szCs w:val="28"/>
          <w:lang w:eastAsia="es-MX"/>
        </w:rPr>
      </w:pPr>
      <w:r w:rsidRPr="00CA5AB7">
        <w:rPr>
          <w:rFonts w:ascii="Arial" w:eastAsia="Times New Roman" w:hAnsi="Arial" w:cs="Arial"/>
          <w:sz w:val="28"/>
          <w:szCs w:val="28"/>
          <w:lang w:eastAsia="es-MX"/>
        </w:rPr>
        <w:t xml:space="preserve">Como es de su conocimiento, el próximo mes de mayo hay cambios en la institución y quien continúe en la responsabilidad de la dirección del Plantel podrá retomar los retos aquí apuntados, </w:t>
      </w:r>
      <w:r w:rsidR="00E73FB0" w:rsidRPr="00CA5AB7">
        <w:rPr>
          <w:rFonts w:ascii="Arial" w:eastAsia="Times New Roman" w:hAnsi="Arial" w:cs="Arial"/>
          <w:sz w:val="28"/>
          <w:szCs w:val="28"/>
          <w:lang w:eastAsia="es-MX"/>
        </w:rPr>
        <w:t>para avanzar por una ruta ya trazada.</w:t>
      </w:r>
    </w:p>
    <w:p w:rsidR="00E73FB0" w:rsidRPr="00CA5AB7" w:rsidRDefault="00E73FB0" w:rsidP="00942B7C">
      <w:pPr>
        <w:jc w:val="both"/>
        <w:rPr>
          <w:rFonts w:ascii="Arial" w:eastAsia="Times New Roman" w:hAnsi="Arial" w:cs="Arial"/>
          <w:sz w:val="28"/>
          <w:szCs w:val="28"/>
          <w:lang w:eastAsia="es-MX"/>
        </w:rPr>
      </w:pPr>
      <w:r w:rsidRPr="00CA5AB7">
        <w:rPr>
          <w:rFonts w:ascii="Arial" w:eastAsia="Times New Roman" w:hAnsi="Arial" w:cs="Arial"/>
          <w:sz w:val="28"/>
          <w:szCs w:val="28"/>
          <w:lang w:eastAsia="es-MX"/>
        </w:rPr>
        <w:t>No me resta sino agradecer a todos aquellos que me acompañaron estos tres años en la búsqueda de hacer de esta escuela un plantel amigable y con sentido de futuro, en particular a los miembros del Colegio Departamental y al personal de la Secretaria de la Escuela, de Control Escolar y de la Oficialía mayor, que se esforzaron por hacer cumplir lo que la normatividad establece. Al personal administrativo, operativo</w:t>
      </w:r>
      <w:r w:rsidR="001559F9" w:rsidRPr="00CA5AB7">
        <w:rPr>
          <w:rFonts w:ascii="Arial" w:eastAsia="Times New Roman" w:hAnsi="Arial" w:cs="Arial"/>
          <w:sz w:val="28"/>
          <w:szCs w:val="28"/>
          <w:lang w:eastAsia="es-MX"/>
        </w:rPr>
        <w:t>, técnicos académicos</w:t>
      </w:r>
      <w:r w:rsidRPr="00CA5AB7">
        <w:rPr>
          <w:rFonts w:ascii="Arial" w:eastAsia="Times New Roman" w:hAnsi="Arial" w:cs="Arial"/>
          <w:sz w:val="28"/>
          <w:szCs w:val="28"/>
          <w:lang w:eastAsia="es-MX"/>
        </w:rPr>
        <w:t xml:space="preserve"> y </w:t>
      </w:r>
      <w:r w:rsidR="001559F9" w:rsidRPr="00CA5AB7">
        <w:rPr>
          <w:rFonts w:ascii="Arial" w:eastAsia="Times New Roman" w:hAnsi="Arial" w:cs="Arial"/>
          <w:sz w:val="28"/>
          <w:szCs w:val="28"/>
          <w:lang w:eastAsia="es-MX"/>
        </w:rPr>
        <w:t xml:space="preserve">personal </w:t>
      </w:r>
      <w:r w:rsidRPr="00CA5AB7">
        <w:rPr>
          <w:rFonts w:ascii="Arial" w:eastAsia="Times New Roman" w:hAnsi="Arial" w:cs="Arial"/>
          <w:sz w:val="28"/>
          <w:szCs w:val="28"/>
          <w:lang w:eastAsia="es-MX"/>
        </w:rPr>
        <w:t>docente, que realmente está comprometido con su escuela y con la institución, mi reconocimiento y gratitud por lo realizad</w:t>
      </w:r>
      <w:r w:rsidR="001559F9" w:rsidRPr="00CA5AB7">
        <w:rPr>
          <w:rFonts w:ascii="Arial" w:eastAsia="Times New Roman" w:hAnsi="Arial" w:cs="Arial"/>
          <w:sz w:val="28"/>
          <w:szCs w:val="28"/>
          <w:lang w:eastAsia="es-MX"/>
        </w:rPr>
        <w:t>o,</w:t>
      </w:r>
      <w:r w:rsidRPr="00CA5AB7">
        <w:rPr>
          <w:rFonts w:ascii="Arial" w:eastAsia="Times New Roman" w:hAnsi="Arial" w:cs="Arial"/>
          <w:sz w:val="28"/>
          <w:szCs w:val="28"/>
          <w:lang w:eastAsia="es-MX"/>
        </w:rPr>
        <w:t xml:space="preserve"> más allá de su responsabilidad.</w:t>
      </w:r>
    </w:p>
    <w:p w:rsidR="001559F9" w:rsidRPr="00CA5AB7" w:rsidRDefault="001559F9" w:rsidP="00942B7C">
      <w:pPr>
        <w:jc w:val="both"/>
        <w:rPr>
          <w:rFonts w:ascii="Arial" w:eastAsia="Times New Roman" w:hAnsi="Arial" w:cs="Arial"/>
          <w:sz w:val="28"/>
          <w:szCs w:val="28"/>
          <w:lang w:eastAsia="es-MX"/>
        </w:rPr>
      </w:pPr>
      <w:r w:rsidRPr="00CA5AB7">
        <w:rPr>
          <w:rFonts w:ascii="Arial" w:eastAsia="Times New Roman" w:hAnsi="Arial" w:cs="Arial"/>
          <w:sz w:val="28"/>
          <w:szCs w:val="28"/>
          <w:lang w:eastAsia="es-MX"/>
        </w:rPr>
        <w:t xml:space="preserve">A las autoridades del Sistema de </w:t>
      </w:r>
      <w:r w:rsidR="00A76864" w:rsidRPr="00CA5AB7">
        <w:rPr>
          <w:rFonts w:ascii="Arial" w:eastAsia="Times New Roman" w:hAnsi="Arial" w:cs="Arial"/>
          <w:sz w:val="28"/>
          <w:szCs w:val="28"/>
          <w:lang w:eastAsia="es-MX"/>
        </w:rPr>
        <w:t>Educación Media Superior</w:t>
      </w:r>
      <w:r w:rsidRPr="00CA5AB7">
        <w:rPr>
          <w:rFonts w:ascii="Arial" w:eastAsia="Times New Roman" w:hAnsi="Arial" w:cs="Arial"/>
          <w:sz w:val="28"/>
          <w:szCs w:val="28"/>
          <w:lang w:eastAsia="es-MX"/>
        </w:rPr>
        <w:t>, al Mtro</w:t>
      </w:r>
      <w:r w:rsidR="00C53411" w:rsidRPr="00CA5AB7">
        <w:rPr>
          <w:rFonts w:ascii="Arial" w:eastAsia="Times New Roman" w:hAnsi="Arial" w:cs="Arial"/>
          <w:sz w:val="28"/>
          <w:szCs w:val="28"/>
          <w:lang w:eastAsia="es-MX"/>
        </w:rPr>
        <w:t>.</w:t>
      </w:r>
      <w:r w:rsidRPr="00CA5AB7">
        <w:rPr>
          <w:rFonts w:ascii="Arial" w:eastAsia="Times New Roman" w:hAnsi="Arial" w:cs="Arial"/>
          <w:sz w:val="28"/>
          <w:szCs w:val="28"/>
          <w:lang w:eastAsia="es-MX"/>
        </w:rPr>
        <w:t xml:space="preserve"> Javier Espinoza de los Monteros y a su equipo de trabajo de la Dirección General del SEMS, muchas gracias por su apoyo incondicional y por su orientación.</w:t>
      </w:r>
    </w:p>
    <w:p w:rsidR="004076E9" w:rsidRPr="00CA5AB7" w:rsidRDefault="00CA5AB7" w:rsidP="00942B7C">
      <w:pPr>
        <w:jc w:val="both"/>
        <w:rPr>
          <w:rFonts w:ascii="Arial" w:eastAsia="Times New Roman" w:hAnsi="Arial" w:cs="Arial"/>
          <w:b/>
          <w:sz w:val="28"/>
          <w:szCs w:val="28"/>
          <w:lang w:eastAsia="es-MX"/>
        </w:rPr>
      </w:pPr>
      <w:r>
        <w:rPr>
          <w:rFonts w:ascii="Arial" w:eastAsia="Times New Roman" w:hAnsi="Arial" w:cs="Arial"/>
          <w:b/>
          <w:sz w:val="28"/>
          <w:szCs w:val="28"/>
          <w:lang w:eastAsia="es-MX"/>
        </w:rPr>
        <w:t>Muchas gracias a todos.</w:t>
      </w:r>
    </w:p>
    <w:sectPr w:rsidR="004076E9" w:rsidRPr="00CA5AB7">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7AB" w:rsidRDefault="001057AB" w:rsidP="007B5AE3">
      <w:pPr>
        <w:spacing w:after="0" w:line="240" w:lineRule="auto"/>
      </w:pPr>
      <w:r>
        <w:separator/>
      </w:r>
    </w:p>
  </w:endnote>
  <w:endnote w:type="continuationSeparator" w:id="0">
    <w:p w:rsidR="001057AB" w:rsidRDefault="001057AB" w:rsidP="007B5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976642"/>
      <w:docPartObj>
        <w:docPartGallery w:val="Page Numbers (Bottom of Page)"/>
        <w:docPartUnique/>
      </w:docPartObj>
    </w:sdtPr>
    <w:sdtEndPr/>
    <w:sdtContent>
      <w:p w:rsidR="007B5AE3" w:rsidRDefault="007B5AE3">
        <w:pPr>
          <w:pStyle w:val="Piedepgina"/>
          <w:jc w:val="center"/>
        </w:pPr>
        <w:r>
          <w:fldChar w:fldCharType="begin"/>
        </w:r>
        <w:r>
          <w:instrText>PAGE   \* MERGEFORMAT</w:instrText>
        </w:r>
        <w:r>
          <w:fldChar w:fldCharType="separate"/>
        </w:r>
        <w:r w:rsidR="00005848" w:rsidRPr="00005848">
          <w:rPr>
            <w:noProof/>
            <w:lang w:val="es-ES"/>
          </w:rPr>
          <w:t>1</w:t>
        </w:r>
        <w:r>
          <w:fldChar w:fldCharType="end"/>
        </w:r>
      </w:p>
    </w:sdtContent>
  </w:sdt>
  <w:p w:rsidR="007B5AE3" w:rsidRDefault="007B5A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7AB" w:rsidRDefault="001057AB" w:rsidP="007B5AE3">
      <w:pPr>
        <w:spacing w:after="0" w:line="240" w:lineRule="auto"/>
      </w:pPr>
      <w:r>
        <w:separator/>
      </w:r>
    </w:p>
  </w:footnote>
  <w:footnote w:type="continuationSeparator" w:id="0">
    <w:p w:rsidR="001057AB" w:rsidRDefault="001057AB" w:rsidP="007B5A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5B"/>
    <w:rsid w:val="0000553F"/>
    <w:rsid w:val="00005848"/>
    <w:rsid w:val="0004247C"/>
    <w:rsid w:val="00057924"/>
    <w:rsid w:val="00070ACA"/>
    <w:rsid w:val="000727BB"/>
    <w:rsid w:val="000A2B42"/>
    <w:rsid w:val="00101AAB"/>
    <w:rsid w:val="001057AB"/>
    <w:rsid w:val="001242ED"/>
    <w:rsid w:val="001559F9"/>
    <w:rsid w:val="001843D7"/>
    <w:rsid w:val="0019361D"/>
    <w:rsid w:val="001B20BE"/>
    <w:rsid w:val="001C5A3F"/>
    <w:rsid w:val="001D3D98"/>
    <w:rsid w:val="00201DCE"/>
    <w:rsid w:val="002615CA"/>
    <w:rsid w:val="0026635A"/>
    <w:rsid w:val="002C3675"/>
    <w:rsid w:val="002D5A68"/>
    <w:rsid w:val="00300BAB"/>
    <w:rsid w:val="003B11C4"/>
    <w:rsid w:val="004076E9"/>
    <w:rsid w:val="00446ED8"/>
    <w:rsid w:val="00455F4A"/>
    <w:rsid w:val="004A7E29"/>
    <w:rsid w:val="004F0A30"/>
    <w:rsid w:val="00521EE2"/>
    <w:rsid w:val="00524F9E"/>
    <w:rsid w:val="005805E2"/>
    <w:rsid w:val="00600EDD"/>
    <w:rsid w:val="006374B4"/>
    <w:rsid w:val="00680472"/>
    <w:rsid w:val="006D7082"/>
    <w:rsid w:val="0071034C"/>
    <w:rsid w:val="007A176C"/>
    <w:rsid w:val="007B5AE3"/>
    <w:rsid w:val="007D424D"/>
    <w:rsid w:val="008877BD"/>
    <w:rsid w:val="008954C3"/>
    <w:rsid w:val="00897558"/>
    <w:rsid w:val="00905A00"/>
    <w:rsid w:val="00942B7C"/>
    <w:rsid w:val="00995BB1"/>
    <w:rsid w:val="00A434DD"/>
    <w:rsid w:val="00A51A16"/>
    <w:rsid w:val="00A76864"/>
    <w:rsid w:val="00A848C7"/>
    <w:rsid w:val="00A943CE"/>
    <w:rsid w:val="00AC0E5B"/>
    <w:rsid w:val="00B044E1"/>
    <w:rsid w:val="00B30F8E"/>
    <w:rsid w:val="00B72E7D"/>
    <w:rsid w:val="00C01774"/>
    <w:rsid w:val="00C078F7"/>
    <w:rsid w:val="00C14B4B"/>
    <w:rsid w:val="00C31B57"/>
    <w:rsid w:val="00C53411"/>
    <w:rsid w:val="00CA5AB7"/>
    <w:rsid w:val="00D076E5"/>
    <w:rsid w:val="00D565BC"/>
    <w:rsid w:val="00D56F13"/>
    <w:rsid w:val="00D760AD"/>
    <w:rsid w:val="00DC0F51"/>
    <w:rsid w:val="00E64803"/>
    <w:rsid w:val="00E73FB0"/>
    <w:rsid w:val="00E96242"/>
    <w:rsid w:val="00EE42C7"/>
    <w:rsid w:val="00F00101"/>
    <w:rsid w:val="00F40808"/>
    <w:rsid w:val="00F45613"/>
    <w:rsid w:val="00F66BC7"/>
    <w:rsid w:val="00F86E8A"/>
    <w:rsid w:val="00F933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D0780-D95E-4A12-B8BF-9123FC7C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33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3A4"/>
    <w:rPr>
      <w:rFonts w:ascii="Tahoma" w:hAnsi="Tahoma" w:cs="Tahoma"/>
      <w:sz w:val="16"/>
      <w:szCs w:val="16"/>
    </w:rPr>
  </w:style>
  <w:style w:type="paragraph" w:styleId="NormalWeb">
    <w:name w:val="Normal (Web)"/>
    <w:basedOn w:val="Normal"/>
    <w:uiPriority w:val="99"/>
    <w:semiHidden/>
    <w:unhideWhenUsed/>
    <w:rsid w:val="004076E9"/>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decuadrcula31">
    <w:name w:val="Tabla de cuadrícula 31"/>
    <w:basedOn w:val="Tablanormal"/>
    <w:uiPriority w:val="48"/>
    <w:rsid w:val="001C5A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7concolores1">
    <w:name w:val="Tabla de cuadrícula 7 con colores1"/>
    <w:basedOn w:val="Tablanormal"/>
    <w:uiPriority w:val="52"/>
    <w:rsid w:val="001C5A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Encabezado">
    <w:name w:val="header"/>
    <w:basedOn w:val="Normal"/>
    <w:link w:val="EncabezadoCar"/>
    <w:uiPriority w:val="99"/>
    <w:unhideWhenUsed/>
    <w:rsid w:val="007B5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5AE3"/>
  </w:style>
  <w:style w:type="paragraph" w:styleId="Piedepgina">
    <w:name w:val="footer"/>
    <w:basedOn w:val="Normal"/>
    <w:link w:val="PiedepginaCar"/>
    <w:uiPriority w:val="99"/>
    <w:unhideWhenUsed/>
    <w:rsid w:val="007B5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5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F29B3-4473-4084-AB95-B186697C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13</Pages>
  <Words>3618</Words>
  <Characters>19899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Rolando</dc:creator>
  <cp:lastModifiedBy>nachogc</cp:lastModifiedBy>
  <cp:revision>20</cp:revision>
  <cp:lastPrinted>2016-03-14T15:39:00Z</cp:lastPrinted>
  <dcterms:created xsi:type="dcterms:W3CDTF">2016-02-03T19:49:00Z</dcterms:created>
  <dcterms:modified xsi:type="dcterms:W3CDTF">2016-03-15T17:57:00Z</dcterms:modified>
</cp:coreProperties>
</file>