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72087A" w14:textId="77777777" w:rsidR="00892732" w:rsidRPr="00E02D5D" w:rsidRDefault="00892732" w:rsidP="002A50A6">
      <w:pPr>
        <w:rPr>
          <w:rFonts w:ascii="Arial" w:hAnsi="Arial" w:cs="Arial"/>
        </w:rPr>
      </w:pPr>
    </w:p>
    <w:tbl>
      <w:tblPr>
        <w:tblW w:w="5480" w:type="pct"/>
        <w:tblInd w:w="-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5"/>
        <w:gridCol w:w="1204"/>
        <w:gridCol w:w="2373"/>
        <w:gridCol w:w="3247"/>
      </w:tblGrid>
      <w:tr w:rsidR="002A50A6" w:rsidRPr="00B371E3" w14:paraId="001FE6E4" w14:textId="77777777" w:rsidTr="00E113F2">
        <w:trPr>
          <w:trHeight w:val="401"/>
        </w:trPr>
        <w:tc>
          <w:tcPr>
            <w:tcW w:w="5000" w:type="pct"/>
            <w:gridSpan w:val="4"/>
            <w:shd w:val="clear" w:color="auto" w:fill="FBE4D5" w:themeFill="accent2" w:themeFillTint="33"/>
          </w:tcPr>
          <w:p w14:paraId="5ABBF926" w14:textId="77777777" w:rsidR="002A50A6" w:rsidRDefault="002A50A6" w:rsidP="003E7AA6">
            <w:pPr>
              <w:jc w:val="center"/>
              <w:rPr>
                <w:rFonts w:ascii="Arial" w:hAnsi="Arial" w:cs="Arial"/>
                <w:b/>
                <w:sz w:val="22"/>
                <w:szCs w:val="22"/>
              </w:rPr>
            </w:pPr>
          </w:p>
          <w:p w14:paraId="785215EC" w14:textId="77777777" w:rsidR="002A50A6" w:rsidRPr="00B371E3" w:rsidRDefault="002A50A6" w:rsidP="003E7AA6">
            <w:pPr>
              <w:jc w:val="center"/>
              <w:rPr>
                <w:rFonts w:ascii="Arial" w:hAnsi="Arial" w:cs="Arial"/>
                <w:sz w:val="22"/>
                <w:szCs w:val="22"/>
              </w:rPr>
            </w:pPr>
            <w:r w:rsidRPr="00B371E3">
              <w:rPr>
                <w:rFonts w:ascii="Arial" w:hAnsi="Arial" w:cs="Arial"/>
                <w:b/>
                <w:sz w:val="22"/>
                <w:szCs w:val="22"/>
              </w:rPr>
              <w:t>Encuadre</w:t>
            </w:r>
          </w:p>
        </w:tc>
      </w:tr>
      <w:tr w:rsidR="002A50A6" w:rsidRPr="00B371E3" w14:paraId="6FA5075D" w14:textId="77777777" w:rsidTr="00E113F2">
        <w:trPr>
          <w:trHeight w:val="401"/>
        </w:trPr>
        <w:tc>
          <w:tcPr>
            <w:tcW w:w="5000" w:type="pct"/>
            <w:gridSpan w:val="4"/>
            <w:shd w:val="clear" w:color="auto" w:fill="FBE4D5" w:themeFill="accent2" w:themeFillTint="33"/>
          </w:tcPr>
          <w:p w14:paraId="62E95885" w14:textId="77777777" w:rsidR="002A50A6" w:rsidRDefault="002A50A6" w:rsidP="003E7AA6">
            <w:pPr>
              <w:jc w:val="both"/>
              <w:rPr>
                <w:rFonts w:ascii="Arial" w:hAnsi="Arial" w:cs="Arial"/>
                <w:b/>
                <w:sz w:val="22"/>
                <w:szCs w:val="22"/>
              </w:rPr>
            </w:pPr>
          </w:p>
          <w:p w14:paraId="2CF5E027" w14:textId="77777777" w:rsidR="002A50A6" w:rsidRPr="00B371E3" w:rsidRDefault="002A50A6" w:rsidP="003E7AA6">
            <w:pPr>
              <w:jc w:val="both"/>
              <w:rPr>
                <w:rFonts w:ascii="Arial" w:hAnsi="Arial" w:cs="Arial"/>
                <w:b/>
                <w:sz w:val="22"/>
                <w:szCs w:val="22"/>
              </w:rPr>
            </w:pPr>
            <w:r>
              <w:rPr>
                <w:rFonts w:ascii="Arial" w:hAnsi="Arial" w:cs="Arial"/>
                <w:b/>
                <w:sz w:val="22"/>
                <w:szCs w:val="22"/>
              </w:rPr>
              <w:t xml:space="preserve">Nombre del profesor: </w:t>
            </w:r>
          </w:p>
        </w:tc>
      </w:tr>
      <w:tr w:rsidR="002A50A6" w:rsidRPr="00B371E3" w14:paraId="0A13E426" w14:textId="77777777" w:rsidTr="00E113F2">
        <w:trPr>
          <w:trHeight w:val="625"/>
        </w:trPr>
        <w:tc>
          <w:tcPr>
            <w:tcW w:w="1719" w:type="pct"/>
            <w:shd w:val="clear" w:color="auto" w:fill="FBE4D5" w:themeFill="accent2" w:themeFillTint="33"/>
          </w:tcPr>
          <w:p w14:paraId="29187AC4" w14:textId="77777777" w:rsidR="002A50A6" w:rsidRDefault="002A50A6" w:rsidP="003E7AA6">
            <w:pPr>
              <w:rPr>
                <w:rFonts w:ascii="Arial" w:hAnsi="Arial" w:cs="Arial"/>
                <w:b/>
                <w:sz w:val="22"/>
                <w:szCs w:val="22"/>
              </w:rPr>
            </w:pPr>
          </w:p>
          <w:p w14:paraId="2B2A6DF9" w14:textId="77777777" w:rsidR="002A50A6" w:rsidRDefault="002A50A6" w:rsidP="003E7AA6">
            <w:pPr>
              <w:rPr>
                <w:rFonts w:ascii="Arial" w:hAnsi="Arial" w:cs="Arial"/>
                <w:b/>
                <w:sz w:val="22"/>
                <w:szCs w:val="22"/>
              </w:rPr>
            </w:pPr>
            <w:r w:rsidRPr="00B371E3">
              <w:rPr>
                <w:rFonts w:ascii="Arial" w:hAnsi="Arial" w:cs="Arial"/>
                <w:b/>
                <w:sz w:val="22"/>
                <w:szCs w:val="22"/>
              </w:rPr>
              <w:t>Módulo de Aprendizaje</w:t>
            </w:r>
          </w:p>
          <w:p w14:paraId="15C9A8D9" w14:textId="77777777" w:rsidR="002A50A6" w:rsidRPr="006A6A9F" w:rsidRDefault="002A50A6" w:rsidP="003E7AA6">
            <w:pPr>
              <w:rPr>
                <w:rFonts w:ascii="Arial" w:hAnsi="Arial" w:cs="Arial"/>
                <w:sz w:val="22"/>
                <w:szCs w:val="22"/>
              </w:rPr>
            </w:pPr>
          </w:p>
        </w:tc>
        <w:tc>
          <w:tcPr>
            <w:tcW w:w="1720" w:type="pct"/>
            <w:gridSpan w:val="2"/>
            <w:shd w:val="clear" w:color="auto" w:fill="FBE4D5" w:themeFill="accent2" w:themeFillTint="33"/>
          </w:tcPr>
          <w:p w14:paraId="745F59EE" w14:textId="77777777" w:rsidR="002A50A6" w:rsidRDefault="002A50A6" w:rsidP="003E7AA6">
            <w:pPr>
              <w:rPr>
                <w:rFonts w:ascii="Arial" w:hAnsi="Arial" w:cs="Arial"/>
                <w:b/>
                <w:sz w:val="22"/>
                <w:szCs w:val="22"/>
              </w:rPr>
            </w:pPr>
          </w:p>
          <w:p w14:paraId="0909FC25" w14:textId="77777777" w:rsidR="002A50A6" w:rsidRPr="00B478E1" w:rsidRDefault="002A50A6" w:rsidP="003E7AA6">
            <w:pPr>
              <w:rPr>
                <w:rFonts w:ascii="Arial" w:hAnsi="Arial" w:cs="Arial"/>
                <w:b/>
                <w:sz w:val="22"/>
                <w:szCs w:val="22"/>
              </w:rPr>
            </w:pPr>
            <w:r>
              <w:rPr>
                <w:rFonts w:ascii="Arial" w:hAnsi="Arial" w:cs="Arial"/>
                <w:b/>
                <w:sz w:val="22"/>
                <w:szCs w:val="22"/>
              </w:rPr>
              <w:t>Grado</w:t>
            </w:r>
            <w:r w:rsidRPr="00B371E3">
              <w:rPr>
                <w:rFonts w:ascii="Arial" w:hAnsi="Arial" w:cs="Arial"/>
                <w:b/>
                <w:sz w:val="22"/>
                <w:szCs w:val="22"/>
              </w:rPr>
              <w:t>/Grupo/Turno</w:t>
            </w:r>
          </w:p>
        </w:tc>
        <w:tc>
          <w:tcPr>
            <w:tcW w:w="1561" w:type="pct"/>
            <w:shd w:val="clear" w:color="auto" w:fill="FBE4D5" w:themeFill="accent2" w:themeFillTint="33"/>
          </w:tcPr>
          <w:p w14:paraId="5F1AD482" w14:textId="77777777" w:rsidR="002A50A6" w:rsidRDefault="002A50A6" w:rsidP="003E7AA6">
            <w:pPr>
              <w:rPr>
                <w:rFonts w:ascii="Arial" w:hAnsi="Arial" w:cs="Arial"/>
                <w:b/>
                <w:sz w:val="22"/>
                <w:szCs w:val="22"/>
              </w:rPr>
            </w:pPr>
          </w:p>
          <w:p w14:paraId="23575A7E" w14:textId="77777777" w:rsidR="002A50A6" w:rsidRDefault="002A50A6" w:rsidP="003E7AA6">
            <w:pPr>
              <w:rPr>
                <w:rFonts w:ascii="Arial" w:hAnsi="Arial" w:cs="Arial"/>
                <w:b/>
                <w:sz w:val="22"/>
                <w:szCs w:val="22"/>
              </w:rPr>
            </w:pPr>
            <w:r w:rsidRPr="00B371E3">
              <w:rPr>
                <w:rFonts w:ascii="Arial" w:hAnsi="Arial" w:cs="Arial"/>
                <w:b/>
                <w:sz w:val="22"/>
                <w:szCs w:val="22"/>
              </w:rPr>
              <w:t>Carrera</w:t>
            </w:r>
          </w:p>
          <w:p w14:paraId="69375063" w14:textId="77777777" w:rsidR="002A50A6" w:rsidRPr="006A6A9F" w:rsidRDefault="002A50A6" w:rsidP="003E7AA6">
            <w:pPr>
              <w:rPr>
                <w:rFonts w:ascii="Arial" w:hAnsi="Arial" w:cs="Arial"/>
                <w:sz w:val="22"/>
                <w:szCs w:val="22"/>
              </w:rPr>
            </w:pPr>
          </w:p>
        </w:tc>
      </w:tr>
      <w:tr w:rsidR="002A50A6" w:rsidRPr="00B371E3" w14:paraId="2665204F" w14:textId="77777777" w:rsidTr="00E113F2">
        <w:trPr>
          <w:trHeight w:val="625"/>
        </w:trPr>
        <w:tc>
          <w:tcPr>
            <w:tcW w:w="2298" w:type="pct"/>
            <w:gridSpan w:val="2"/>
            <w:shd w:val="clear" w:color="auto" w:fill="FBE4D5" w:themeFill="accent2" w:themeFillTint="33"/>
          </w:tcPr>
          <w:p w14:paraId="382434C9" w14:textId="77777777" w:rsidR="002A50A6" w:rsidRDefault="002A50A6" w:rsidP="003E7AA6">
            <w:pPr>
              <w:rPr>
                <w:rFonts w:ascii="Arial" w:hAnsi="Arial" w:cs="Arial"/>
                <w:b/>
                <w:sz w:val="22"/>
                <w:szCs w:val="22"/>
              </w:rPr>
            </w:pPr>
          </w:p>
          <w:p w14:paraId="6009D896" w14:textId="77777777" w:rsidR="002A50A6" w:rsidRDefault="002A50A6" w:rsidP="003E7AA6">
            <w:pPr>
              <w:rPr>
                <w:rFonts w:ascii="Arial" w:hAnsi="Arial" w:cs="Arial"/>
                <w:b/>
                <w:sz w:val="22"/>
                <w:szCs w:val="22"/>
              </w:rPr>
            </w:pPr>
            <w:r w:rsidRPr="00B371E3">
              <w:rPr>
                <w:rFonts w:ascii="Arial" w:hAnsi="Arial" w:cs="Arial"/>
                <w:b/>
                <w:sz w:val="22"/>
                <w:szCs w:val="22"/>
              </w:rPr>
              <w:t>Departamento</w:t>
            </w:r>
          </w:p>
          <w:p w14:paraId="74C6DCF6" w14:textId="77777777" w:rsidR="002A50A6" w:rsidRPr="006A6A9F" w:rsidRDefault="002A50A6" w:rsidP="003E7AA6">
            <w:pPr>
              <w:rPr>
                <w:rFonts w:ascii="Arial" w:hAnsi="Arial" w:cs="Arial"/>
                <w:sz w:val="22"/>
                <w:szCs w:val="22"/>
              </w:rPr>
            </w:pPr>
          </w:p>
        </w:tc>
        <w:tc>
          <w:tcPr>
            <w:tcW w:w="1141" w:type="pct"/>
            <w:shd w:val="clear" w:color="auto" w:fill="FBE4D5" w:themeFill="accent2" w:themeFillTint="33"/>
          </w:tcPr>
          <w:p w14:paraId="0C17CDD8" w14:textId="77777777" w:rsidR="002A50A6" w:rsidRDefault="002A50A6" w:rsidP="003E7AA6">
            <w:pPr>
              <w:rPr>
                <w:rFonts w:ascii="Arial" w:hAnsi="Arial" w:cs="Arial"/>
                <w:b/>
                <w:sz w:val="22"/>
                <w:szCs w:val="22"/>
              </w:rPr>
            </w:pPr>
          </w:p>
          <w:p w14:paraId="08409058" w14:textId="77777777" w:rsidR="002A50A6" w:rsidRDefault="002A50A6" w:rsidP="003E7AA6">
            <w:pPr>
              <w:rPr>
                <w:rFonts w:ascii="Arial" w:hAnsi="Arial" w:cs="Arial"/>
                <w:b/>
                <w:sz w:val="22"/>
                <w:szCs w:val="22"/>
              </w:rPr>
            </w:pPr>
            <w:r w:rsidRPr="00B371E3">
              <w:rPr>
                <w:rFonts w:ascii="Arial" w:hAnsi="Arial" w:cs="Arial"/>
                <w:b/>
                <w:sz w:val="22"/>
                <w:szCs w:val="22"/>
              </w:rPr>
              <w:t>Academia</w:t>
            </w:r>
          </w:p>
          <w:p w14:paraId="2FEE2E47" w14:textId="77777777" w:rsidR="002A50A6" w:rsidRPr="006A6A9F" w:rsidRDefault="002A50A6" w:rsidP="003E7AA6">
            <w:pPr>
              <w:rPr>
                <w:rFonts w:ascii="Arial" w:hAnsi="Arial" w:cs="Arial"/>
                <w:sz w:val="22"/>
                <w:szCs w:val="22"/>
              </w:rPr>
            </w:pPr>
          </w:p>
        </w:tc>
        <w:tc>
          <w:tcPr>
            <w:tcW w:w="1561" w:type="pct"/>
            <w:shd w:val="clear" w:color="auto" w:fill="FBE4D5" w:themeFill="accent2" w:themeFillTint="33"/>
          </w:tcPr>
          <w:p w14:paraId="5F721702" w14:textId="77777777" w:rsidR="002A50A6" w:rsidRDefault="002A50A6" w:rsidP="003E7AA6">
            <w:pPr>
              <w:rPr>
                <w:rFonts w:ascii="Arial" w:hAnsi="Arial" w:cs="Arial"/>
                <w:b/>
                <w:sz w:val="22"/>
                <w:szCs w:val="22"/>
              </w:rPr>
            </w:pPr>
          </w:p>
          <w:p w14:paraId="36E990ED" w14:textId="77777777" w:rsidR="002A50A6" w:rsidRDefault="002A50A6" w:rsidP="003E7AA6">
            <w:pPr>
              <w:rPr>
                <w:rFonts w:ascii="Arial" w:hAnsi="Arial" w:cs="Arial"/>
                <w:b/>
                <w:sz w:val="22"/>
                <w:szCs w:val="22"/>
              </w:rPr>
            </w:pPr>
            <w:r w:rsidRPr="00B371E3">
              <w:rPr>
                <w:rFonts w:ascii="Arial" w:hAnsi="Arial" w:cs="Arial"/>
                <w:b/>
                <w:sz w:val="22"/>
                <w:szCs w:val="22"/>
              </w:rPr>
              <w:t xml:space="preserve">Ciclo escolar    </w:t>
            </w:r>
          </w:p>
          <w:p w14:paraId="3969AED6" w14:textId="77777777" w:rsidR="002A50A6" w:rsidRPr="006A6A9F" w:rsidRDefault="002A50A6" w:rsidP="003E7AA6">
            <w:pPr>
              <w:rPr>
                <w:rFonts w:ascii="Arial" w:hAnsi="Arial" w:cs="Arial"/>
                <w:sz w:val="22"/>
                <w:szCs w:val="22"/>
              </w:rPr>
            </w:pPr>
            <w:r w:rsidRPr="006A6A9F">
              <w:rPr>
                <w:rFonts w:ascii="Arial" w:hAnsi="Arial" w:cs="Arial"/>
                <w:sz w:val="22"/>
                <w:szCs w:val="22"/>
              </w:rPr>
              <w:t xml:space="preserve">                                                               </w:t>
            </w:r>
          </w:p>
        </w:tc>
      </w:tr>
    </w:tbl>
    <w:p w14:paraId="10954501" w14:textId="77777777" w:rsidR="002A50A6" w:rsidRPr="00B371E3" w:rsidRDefault="002A50A6" w:rsidP="002A50A6">
      <w:pPr>
        <w:ind w:right="-801"/>
        <w:rPr>
          <w:rFonts w:ascii="Arial" w:hAnsi="Arial" w:cs="Arial"/>
          <w:sz w:val="22"/>
          <w:szCs w:val="22"/>
        </w:rPr>
      </w:pPr>
    </w:p>
    <w:p w14:paraId="4984E3B8" w14:textId="77777777" w:rsidR="002A50A6" w:rsidRDefault="002A50A6" w:rsidP="00E113F2">
      <w:pPr>
        <w:ind w:left="-426" w:right="-93"/>
        <w:jc w:val="both"/>
        <w:rPr>
          <w:rFonts w:ascii="Arial" w:hAnsi="Arial" w:cs="Arial"/>
          <w:sz w:val="22"/>
          <w:szCs w:val="22"/>
        </w:rPr>
      </w:pPr>
      <w:r w:rsidRPr="00B371E3">
        <w:rPr>
          <w:rFonts w:ascii="Arial" w:hAnsi="Arial" w:cs="Arial"/>
          <w:sz w:val="22"/>
          <w:szCs w:val="22"/>
        </w:rPr>
        <w:t>Entre el Docente, por una parte y por otra, los Estudiantes participantes personas que al final de este documento se identifican plenamente, hemos convenido en celebrar, como en efecto lo hacemos, el presente Encuadre, el cual contiene los principales aspectos normativos y procedimentales que caracterizarán la estrategia educativa a aplicarse en el Módulo de Aprendizaje.</w:t>
      </w:r>
    </w:p>
    <w:p w14:paraId="0A20F811" w14:textId="77777777" w:rsidR="002A50A6" w:rsidRPr="00B371E3" w:rsidRDefault="002A50A6" w:rsidP="002A50A6">
      <w:pPr>
        <w:pStyle w:val="Textoindependiente"/>
        <w:rPr>
          <w:sz w:val="22"/>
          <w:szCs w:val="22"/>
        </w:rPr>
      </w:pPr>
    </w:p>
    <w:tbl>
      <w:tblPr>
        <w:tblStyle w:val="Tablaconcuadrcula"/>
        <w:tblW w:w="9634" w:type="dxa"/>
        <w:tblInd w:w="-409" w:type="dxa"/>
        <w:tblLook w:val="04A0" w:firstRow="1" w:lastRow="0" w:firstColumn="1" w:lastColumn="0" w:noHBand="0" w:noVBand="1"/>
      </w:tblPr>
      <w:tblGrid>
        <w:gridCol w:w="4928"/>
        <w:gridCol w:w="4706"/>
      </w:tblGrid>
      <w:tr w:rsidR="002A50A6" w:rsidRPr="00B371E3" w14:paraId="0721068A" w14:textId="77777777" w:rsidTr="00E113F2">
        <w:tc>
          <w:tcPr>
            <w:tcW w:w="9634" w:type="dxa"/>
            <w:gridSpan w:val="2"/>
            <w:shd w:val="clear" w:color="auto" w:fill="BFBFBF" w:themeFill="background1" w:themeFillShade="BF"/>
          </w:tcPr>
          <w:p w14:paraId="2DD95F12" w14:textId="77777777" w:rsidR="002A50A6" w:rsidRPr="00B371E3" w:rsidRDefault="002A50A6" w:rsidP="003E7AA6">
            <w:pPr>
              <w:pStyle w:val="Textoindependiente"/>
              <w:jc w:val="center"/>
              <w:rPr>
                <w:b/>
                <w:color w:val="FF0000"/>
                <w:sz w:val="22"/>
                <w:szCs w:val="22"/>
              </w:rPr>
            </w:pPr>
            <w:r w:rsidRPr="00B371E3">
              <w:rPr>
                <w:b/>
                <w:sz w:val="22"/>
                <w:szCs w:val="22"/>
              </w:rPr>
              <w:t>Pacto educativo</w:t>
            </w:r>
          </w:p>
        </w:tc>
      </w:tr>
      <w:tr w:rsidR="002A50A6" w:rsidRPr="00B371E3" w14:paraId="019C5893" w14:textId="77777777" w:rsidTr="00E113F2">
        <w:tc>
          <w:tcPr>
            <w:tcW w:w="4928" w:type="dxa"/>
          </w:tcPr>
          <w:p w14:paraId="19049D2C" w14:textId="77777777" w:rsidR="002A50A6" w:rsidRPr="00B371E3" w:rsidRDefault="002A50A6" w:rsidP="003E7AA6">
            <w:pPr>
              <w:pStyle w:val="Textoindependiente"/>
              <w:rPr>
                <w:b/>
                <w:sz w:val="22"/>
                <w:szCs w:val="22"/>
              </w:rPr>
            </w:pPr>
            <w:r w:rsidRPr="00B371E3">
              <w:rPr>
                <w:b/>
                <w:sz w:val="22"/>
                <w:szCs w:val="22"/>
              </w:rPr>
              <w:t>Compromisos del profesor</w:t>
            </w:r>
          </w:p>
        </w:tc>
        <w:tc>
          <w:tcPr>
            <w:tcW w:w="4706" w:type="dxa"/>
          </w:tcPr>
          <w:p w14:paraId="610E6DEF" w14:textId="77777777" w:rsidR="002A50A6" w:rsidRPr="00B371E3" w:rsidRDefault="002A50A6" w:rsidP="003E7AA6">
            <w:pPr>
              <w:pStyle w:val="Textoindependiente"/>
              <w:rPr>
                <w:b/>
                <w:sz w:val="22"/>
                <w:szCs w:val="22"/>
              </w:rPr>
            </w:pPr>
            <w:r w:rsidRPr="00B371E3">
              <w:rPr>
                <w:b/>
                <w:sz w:val="22"/>
                <w:szCs w:val="22"/>
              </w:rPr>
              <w:t>Compromisos del alumno</w:t>
            </w:r>
          </w:p>
        </w:tc>
      </w:tr>
      <w:tr w:rsidR="002A50A6" w:rsidRPr="00B371E3" w14:paraId="490CFCAD" w14:textId="77777777" w:rsidTr="00E113F2">
        <w:tc>
          <w:tcPr>
            <w:tcW w:w="4928" w:type="dxa"/>
          </w:tcPr>
          <w:p w14:paraId="65FE9E59" w14:textId="77777777" w:rsidR="002A50A6" w:rsidRPr="00B371E3" w:rsidRDefault="002A50A6" w:rsidP="003E7AA6">
            <w:pPr>
              <w:pStyle w:val="Default"/>
              <w:jc w:val="both"/>
              <w:rPr>
                <w:rFonts w:ascii="Arial" w:hAnsi="Arial" w:cs="Arial"/>
                <w:b/>
                <w:sz w:val="22"/>
                <w:szCs w:val="22"/>
                <w:u w:val="single"/>
              </w:rPr>
            </w:pPr>
            <w:r w:rsidRPr="00B371E3">
              <w:rPr>
                <w:rFonts w:ascii="Arial" w:hAnsi="Arial" w:cs="Arial"/>
                <w:sz w:val="22"/>
                <w:szCs w:val="22"/>
              </w:rPr>
              <w:t>Da a conocer el programa del curso incluyendo las competencias genéricas, disciplinares y profesionales (según corresponda) a desarrollar.</w:t>
            </w:r>
          </w:p>
          <w:p w14:paraId="740D96D8" w14:textId="77777777" w:rsidR="002A50A6" w:rsidRPr="00B371E3" w:rsidRDefault="002A50A6" w:rsidP="003E7AA6">
            <w:pPr>
              <w:jc w:val="both"/>
              <w:rPr>
                <w:rFonts w:ascii="Arial" w:hAnsi="Arial" w:cs="Arial"/>
                <w:sz w:val="22"/>
                <w:szCs w:val="22"/>
              </w:rPr>
            </w:pPr>
            <w:r w:rsidRPr="00B371E3">
              <w:rPr>
                <w:rFonts w:ascii="Arial" w:hAnsi="Arial" w:cs="Arial"/>
                <w:sz w:val="22"/>
                <w:szCs w:val="22"/>
              </w:rPr>
              <w:t>Da a conocer los contenidos temáticos a trabajar, los subproductos y productos a entregar en relación con las competencias.</w:t>
            </w:r>
          </w:p>
          <w:p w14:paraId="4860D1F5" w14:textId="77777777" w:rsidR="002A50A6" w:rsidRPr="00B371E3" w:rsidRDefault="002A50A6" w:rsidP="003E7AA6">
            <w:pPr>
              <w:jc w:val="both"/>
              <w:rPr>
                <w:rFonts w:ascii="Arial" w:hAnsi="Arial" w:cs="Arial"/>
                <w:sz w:val="22"/>
                <w:szCs w:val="22"/>
              </w:rPr>
            </w:pPr>
            <w:r w:rsidRPr="00B371E3">
              <w:rPr>
                <w:rFonts w:ascii="Arial" w:hAnsi="Arial" w:cs="Arial"/>
                <w:sz w:val="22"/>
                <w:szCs w:val="22"/>
              </w:rPr>
              <w:t xml:space="preserve">Facilitador en el proceso de aprendizaje, </w:t>
            </w:r>
          </w:p>
          <w:p w14:paraId="456376A6" w14:textId="77777777" w:rsidR="002A50A6" w:rsidRPr="00B371E3" w:rsidRDefault="002A50A6" w:rsidP="003E7AA6">
            <w:pPr>
              <w:rPr>
                <w:rFonts w:ascii="Arial" w:hAnsi="Arial" w:cs="Arial"/>
                <w:noProof/>
                <w:sz w:val="22"/>
                <w:szCs w:val="22"/>
              </w:rPr>
            </w:pPr>
            <w:r w:rsidRPr="00B371E3">
              <w:rPr>
                <w:rFonts w:ascii="Arial" w:hAnsi="Arial" w:cs="Arial"/>
                <w:noProof/>
                <w:sz w:val="22"/>
                <w:szCs w:val="22"/>
              </w:rPr>
              <w:t>Establece acuerdos grupales para el desarrollo del curso:</w:t>
            </w:r>
          </w:p>
          <w:p w14:paraId="13CBA58F" w14:textId="77777777" w:rsidR="002A50A6" w:rsidRPr="00B371E3" w:rsidRDefault="002A50A6" w:rsidP="003E7AA6">
            <w:pPr>
              <w:rPr>
                <w:rFonts w:ascii="Arial" w:hAnsi="Arial" w:cs="Arial"/>
                <w:noProof/>
                <w:sz w:val="22"/>
                <w:szCs w:val="22"/>
              </w:rPr>
            </w:pPr>
            <w:r w:rsidRPr="00B371E3">
              <w:rPr>
                <w:rFonts w:ascii="Arial" w:hAnsi="Arial" w:cs="Arial"/>
                <w:noProof/>
                <w:sz w:val="22"/>
                <w:szCs w:val="22"/>
              </w:rPr>
              <w:t>Puntualidad, respeto, no ingerir alimentos no bebidas en clase, etc.</w:t>
            </w:r>
          </w:p>
        </w:tc>
        <w:tc>
          <w:tcPr>
            <w:tcW w:w="4706" w:type="dxa"/>
          </w:tcPr>
          <w:p w14:paraId="069B1DF8" w14:textId="77777777" w:rsidR="002A50A6" w:rsidRPr="00B371E3" w:rsidRDefault="002A50A6" w:rsidP="003E7AA6">
            <w:pPr>
              <w:pStyle w:val="Piedepgina"/>
              <w:tabs>
                <w:tab w:val="clear" w:pos="4252"/>
                <w:tab w:val="clear" w:pos="8504"/>
              </w:tabs>
              <w:jc w:val="both"/>
              <w:rPr>
                <w:rFonts w:ascii="Arial" w:hAnsi="Arial" w:cs="Arial"/>
                <w:sz w:val="22"/>
                <w:szCs w:val="22"/>
              </w:rPr>
            </w:pPr>
            <w:r w:rsidRPr="00B371E3">
              <w:rPr>
                <w:rFonts w:ascii="Arial" w:hAnsi="Arial" w:cs="Arial"/>
                <w:sz w:val="22"/>
                <w:szCs w:val="22"/>
              </w:rPr>
              <w:t>Compromiso consigo mismo, con su aprendizaje y crecimiento,</w:t>
            </w:r>
          </w:p>
          <w:p w14:paraId="07D95D5B" w14:textId="77777777" w:rsidR="002A50A6" w:rsidRPr="00B371E3" w:rsidRDefault="002A50A6" w:rsidP="003E7AA6">
            <w:pPr>
              <w:pStyle w:val="Piedepgina"/>
              <w:tabs>
                <w:tab w:val="clear" w:pos="4252"/>
                <w:tab w:val="clear" w:pos="8504"/>
              </w:tabs>
              <w:jc w:val="both"/>
              <w:rPr>
                <w:rFonts w:ascii="Arial" w:hAnsi="Arial" w:cs="Arial"/>
                <w:sz w:val="22"/>
                <w:szCs w:val="22"/>
              </w:rPr>
            </w:pPr>
            <w:r w:rsidRPr="00B371E3">
              <w:rPr>
                <w:rFonts w:ascii="Arial" w:hAnsi="Arial" w:cs="Arial"/>
                <w:sz w:val="22"/>
                <w:szCs w:val="22"/>
              </w:rPr>
              <w:t>Respeto por los compañeros,</w:t>
            </w:r>
          </w:p>
          <w:p w14:paraId="38DF309E" w14:textId="77777777" w:rsidR="002A50A6" w:rsidRPr="00B371E3" w:rsidRDefault="002A50A6" w:rsidP="003E7AA6">
            <w:pPr>
              <w:pStyle w:val="Piedepgina"/>
              <w:tabs>
                <w:tab w:val="clear" w:pos="4252"/>
                <w:tab w:val="clear" w:pos="8504"/>
              </w:tabs>
              <w:jc w:val="both"/>
              <w:rPr>
                <w:rFonts w:ascii="Arial" w:hAnsi="Arial" w:cs="Arial"/>
                <w:sz w:val="22"/>
                <w:szCs w:val="22"/>
              </w:rPr>
            </w:pPr>
            <w:r w:rsidRPr="00B371E3">
              <w:rPr>
                <w:rFonts w:ascii="Arial" w:hAnsi="Arial" w:cs="Arial"/>
                <w:sz w:val="22"/>
                <w:szCs w:val="22"/>
              </w:rPr>
              <w:t>Comunicación asertiva,</w:t>
            </w:r>
          </w:p>
          <w:p w14:paraId="6558FEF4" w14:textId="77777777" w:rsidR="002A50A6" w:rsidRPr="00B371E3" w:rsidRDefault="002A50A6" w:rsidP="003E7AA6">
            <w:pPr>
              <w:pStyle w:val="Piedepgina"/>
              <w:tabs>
                <w:tab w:val="clear" w:pos="4252"/>
                <w:tab w:val="clear" w:pos="8504"/>
              </w:tabs>
              <w:jc w:val="both"/>
              <w:rPr>
                <w:rFonts w:ascii="Arial" w:hAnsi="Arial" w:cs="Arial"/>
                <w:sz w:val="22"/>
                <w:szCs w:val="22"/>
              </w:rPr>
            </w:pPr>
            <w:r w:rsidRPr="00B371E3">
              <w:rPr>
                <w:rFonts w:ascii="Arial" w:hAnsi="Arial" w:cs="Arial"/>
                <w:sz w:val="22"/>
                <w:szCs w:val="22"/>
              </w:rPr>
              <w:t>Compartir con el grupo las propias experiencias,</w:t>
            </w:r>
          </w:p>
          <w:p w14:paraId="2239C383" w14:textId="77777777" w:rsidR="002A50A6" w:rsidRPr="00B371E3" w:rsidRDefault="002A50A6" w:rsidP="003E7AA6">
            <w:pPr>
              <w:pStyle w:val="Piedepgina"/>
              <w:tabs>
                <w:tab w:val="clear" w:pos="4252"/>
                <w:tab w:val="clear" w:pos="8504"/>
              </w:tabs>
              <w:jc w:val="both"/>
              <w:rPr>
                <w:rFonts w:ascii="Arial" w:hAnsi="Arial" w:cs="Arial"/>
                <w:sz w:val="22"/>
                <w:szCs w:val="22"/>
              </w:rPr>
            </w:pPr>
            <w:r w:rsidRPr="00B371E3">
              <w:rPr>
                <w:rFonts w:ascii="Arial" w:hAnsi="Arial" w:cs="Arial"/>
                <w:sz w:val="22"/>
                <w:szCs w:val="22"/>
              </w:rPr>
              <w:t>Cumplir compromisos de acuerdo con su capacidad personal,</w:t>
            </w:r>
          </w:p>
          <w:p w14:paraId="1D0E4F82" w14:textId="77777777" w:rsidR="002A50A6" w:rsidRPr="00B371E3" w:rsidRDefault="002A50A6" w:rsidP="003E7AA6">
            <w:pPr>
              <w:pStyle w:val="Piedepgina"/>
              <w:tabs>
                <w:tab w:val="clear" w:pos="4252"/>
                <w:tab w:val="clear" w:pos="8504"/>
              </w:tabs>
              <w:jc w:val="both"/>
              <w:rPr>
                <w:rFonts w:ascii="Arial" w:hAnsi="Arial" w:cs="Arial"/>
                <w:sz w:val="22"/>
                <w:szCs w:val="22"/>
              </w:rPr>
            </w:pPr>
            <w:r w:rsidRPr="00B371E3">
              <w:rPr>
                <w:rFonts w:ascii="Arial" w:hAnsi="Arial" w:cs="Arial"/>
                <w:sz w:val="22"/>
                <w:szCs w:val="22"/>
              </w:rPr>
              <w:t>Uso del celular en silencio.</w:t>
            </w:r>
          </w:p>
        </w:tc>
      </w:tr>
      <w:tr w:rsidR="002A50A6" w:rsidRPr="00B371E3" w14:paraId="2FE48FD8" w14:textId="77777777" w:rsidTr="00E113F2">
        <w:tc>
          <w:tcPr>
            <w:tcW w:w="9634" w:type="dxa"/>
            <w:gridSpan w:val="2"/>
            <w:shd w:val="clear" w:color="auto" w:fill="BFBFBF" w:themeFill="background1" w:themeFillShade="BF"/>
          </w:tcPr>
          <w:p w14:paraId="12465982" w14:textId="77777777" w:rsidR="002A50A6" w:rsidRPr="00B371E3" w:rsidRDefault="002A50A6" w:rsidP="003E7AA6">
            <w:pPr>
              <w:jc w:val="center"/>
              <w:rPr>
                <w:rFonts w:ascii="Arial" w:hAnsi="Arial" w:cs="Arial"/>
                <w:b/>
                <w:color w:val="FF0000"/>
                <w:sz w:val="22"/>
                <w:szCs w:val="22"/>
              </w:rPr>
            </w:pPr>
            <w:r w:rsidRPr="00B371E3">
              <w:rPr>
                <w:rFonts w:ascii="Arial" w:hAnsi="Arial" w:cs="Arial"/>
                <w:b/>
                <w:sz w:val="22"/>
                <w:szCs w:val="22"/>
              </w:rPr>
              <w:t>Evaluación del desempeño</w:t>
            </w:r>
          </w:p>
        </w:tc>
      </w:tr>
      <w:tr w:rsidR="002A50A6" w:rsidRPr="00B371E3" w14:paraId="7D0ECD80" w14:textId="77777777" w:rsidTr="00E113F2">
        <w:tc>
          <w:tcPr>
            <w:tcW w:w="9634" w:type="dxa"/>
            <w:gridSpan w:val="2"/>
          </w:tcPr>
          <w:tbl>
            <w:tblPr>
              <w:tblStyle w:val="Tablaconcuadrcula"/>
              <w:tblW w:w="8104" w:type="dxa"/>
              <w:jc w:val="center"/>
              <w:tblLook w:val="04A0" w:firstRow="1" w:lastRow="0" w:firstColumn="1" w:lastColumn="0" w:noHBand="0" w:noVBand="1"/>
            </w:tblPr>
            <w:tblGrid>
              <w:gridCol w:w="1890"/>
              <w:gridCol w:w="1598"/>
              <w:gridCol w:w="4616"/>
            </w:tblGrid>
            <w:tr w:rsidR="002A50A6" w:rsidRPr="00B371E3" w14:paraId="24A526C9" w14:textId="77777777" w:rsidTr="003E7AA6">
              <w:trPr>
                <w:jc w:val="center"/>
              </w:trPr>
              <w:tc>
                <w:tcPr>
                  <w:tcW w:w="1895" w:type="dxa"/>
                </w:tcPr>
                <w:p w14:paraId="6E6F0D1C" w14:textId="77777777" w:rsidR="002A50A6" w:rsidRPr="00B371E3" w:rsidRDefault="002A50A6" w:rsidP="003E7AA6">
                  <w:pPr>
                    <w:jc w:val="both"/>
                    <w:rPr>
                      <w:rFonts w:ascii="Arial" w:hAnsi="Arial" w:cs="Arial"/>
                      <w:b/>
                      <w:sz w:val="22"/>
                      <w:szCs w:val="22"/>
                    </w:rPr>
                  </w:pPr>
                </w:p>
                <w:p w14:paraId="3556DB7E" w14:textId="77777777" w:rsidR="002A50A6" w:rsidRPr="00B371E3" w:rsidRDefault="002A50A6" w:rsidP="003E7AA6">
                  <w:pPr>
                    <w:jc w:val="both"/>
                    <w:rPr>
                      <w:rFonts w:ascii="Arial" w:hAnsi="Arial" w:cs="Arial"/>
                      <w:b/>
                      <w:sz w:val="22"/>
                      <w:szCs w:val="22"/>
                    </w:rPr>
                  </w:pPr>
                  <w:r w:rsidRPr="00B371E3">
                    <w:rPr>
                      <w:rFonts w:ascii="Arial" w:hAnsi="Arial" w:cs="Arial"/>
                      <w:b/>
                      <w:sz w:val="22"/>
                      <w:szCs w:val="22"/>
                    </w:rPr>
                    <w:t>Criterio</w:t>
                  </w:r>
                </w:p>
              </w:tc>
              <w:tc>
                <w:tcPr>
                  <w:tcW w:w="1472" w:type="dxa"/>
                </w:tcPr>
                <w:p w14:paraId="602F2F0A" w14:textId="77777777" w:rsidR="002A50A6" w:rsidRPr="00B371E3" w:rsidRDefault="002A50A6" w:rsidP="003E7AA6">
                  <w:pPr>
                    <w:jc w:val="both"/>
                    <w:rPr>
                      <w:rFonts w:ascii="Arial" w:hAnsi="Arial" w:cs="Arial"/>
                      <w:b/>
                      <w:sz w:val="22"/>
                      <w:szCs w:val="22"/>
                    </w:rPr>
                  </w:pPr>
                  <w:r w:rsidRPr="00B371E3">
                    <w:rPr>
                      <w:rFonts w:ascii="Arial" w:hAnsi="Arial" w:cs="Arial"/>
                      <w:b/>
                      <w:sz w:val="22"/>
                      <w:szCs w:val="22"/>
                    </w:rPr>
                    <w:t>Rango de ponderación. (porcentajes</w:t>
                  </w:r>
                </w:p>
              </w:tc>
              <w:tc>
                <w:tcPr>
                  <w:tcW w:w="4737" w:type="dxa"/>
                </w:tcPr>
                <w:p w14:paraId="0D2C6A4D" w14:textId="77777777" w:rsidR="002A50A6" w:rsidRPr="00B371E3" w:rsidRDefault="002A50A6" w:rsidP="003E7AA6">
                  <w:pPr>
                    <w:jc w:val="both"/>
                    <w:rPr>
                      <w:rFonts w:ascii="Arial" w:hAnsi="Arial" w:cs="Arial"/>
                      <w:b/>
                      <w:sz w:val="22"/>
                      <w:szCs w:val="22"/>
                    </w:rPr>
                  </w:pPr>
                </w:p>
                <w:p w14:paraId="7BF6D360" w14:textId="77777777" w:rsidR="002A50A6" w:rsidRDefault="002A50A6" w:rsidP="003E7AA6">
                  <w:pPr>
                    <w:jc w:val="both"/>
                    <w:rPr>
                      <w:rFonts w:ascii="Arial" w:hAnsi="Arial" w:cs="Arial"/>
                      <w:b/>
                      <w:sz w:val="22"/>
                      <w:szCs w:val="22"/>
                    </w:rPr>
                  </w:pPr>
                  <w:r w:rsidRPr="00B371E3">
                    <w:rPr>
                      <w:rFonts w:ascii="Arial" w:hAnsi="Arial" w:cs="Arial"/>
                      <w:b/>
                      <w:sz w:val="22"/>
                      <w:szCs w:val="22"/>
                    </w:rPr>
                    <w:t xml:space="preserve">Instrumento </w:t>
                  </w:r>
                </w:p>
                <w:p w14:paraId="47180E0C" w14:textId="77777777" w:rsidR="002A50A6" w:rsidRDefault="002A50A6" w:rsidP="003E7AA6">
                  <w:pPr>
                    <w:jc w:val="both"/>
                    <w:rPr>
                      <w:rFonts w:ascii="Arial" w:hAnsi="Arial" w:cs="Arial"/>
                      <w:b/>
                      <w:sz w:val="22"/>
                      <w:szCs w:val="22"/>
                    </w:rPr>
                  </w:pPr>
                </w:p>
                <w:p w14:paraId="00DFCC16" w14:textId="77777777" w:rsidR="002A50A6" w:rsidRPr="00B371E3" w:rsidRDefault="002A50A6" w:rsidP="003E7AA6">
                  <w:pPr>
                    <w:jc w:val="both"/>
                    <w:rPr>
                      <w:rFonts w:ascii="Arial" w:hAnsi="Arial" w:cs="Arial"/>
                      <w:b/>
                      <w:sz w:val="22"/>
                      <w:szCs w:val="22"/>
                    </w:rPr>
                  </w:pPr>
                </w:p>
              </w:tc>
            </w:tr>
            <w:tr w:rsidR="002A50A6" w:rsidRPr="00B371E3" w14:paraId="6C45FA89" w14:textId="77777777" w:rsidTr="003E7AA6">
              <w:trPr>
                <w:jc w:val="center"/>
              </w:trPr>
              <w:tc>
                <w:tcPr>
                  <w:tcW w:w="1895" w:type="dxa"/>
                </w:tcPr>
                <w:p w14:paraId="6ECDA8BC" w14:textId="77777777" w:rsidR="002A50A6" w:rsidRPr="00B371E3" w:rsidRDefault="002A50A6" w:rsidP="003E7AA6">
                  <w:pPr>
                    <w:jc w:val="both"/>
                    <w:rPr>
                      <w:rFonts w:ascii="Arial" w:hAnsi="Arial" w:cs="Arial"/>
                      <w:sz w:val="22"/>
                      <w:szCs w:val="22"/>
                    </w:rPr>
                  </w:pPr>
                  <w:r w:rsidRPr="00B371E3">
                    <w:rPr>
                      <w:rFonts w:ascii="Arial" w:hAnsi="Arial" w:cs="Arial"/>
                      <w:sz w:val="22"/>
                      <w:szCs w:val="22"/>
                    </w:rPr>
                    <w:t xml:space="preserve">Saber </w:t>
                  </w:r>
                  <w:r>
                    <w:rPr>
                      <w:rFonts w:ascii="Arial" w:hAnsi="Arial" w:cs="Arial"/>
                      <w:sz w:val="22"/>
                      <w:szCs w:val="22"/>
                    </w:rPr>
                    <w:t xml:space="preserve">    </w:t>
                  </w:r>
                  <w:proofErr w:type="gramStart"/>
                  <w:r>
                    <w:rPr>
                      <w:rFonts w:ascii="Arial" w:hAnsi="Arial" w:cs="Arial"/>
                      <w:sz w:val="22"/>
                      <w:szCs w:val="22"/>
                    </w:rPr>
                    <w:t xml:space="preserve">   (</w:t>
                  </w:r>
                  <w:proofErr w:type="gramEnd"/>
                  <w:r>
                    <w:rPr>
                      <w:rFonts w:ascii="Arial" w:hAnsi="Arial" w:cs="Arial"/>
                      <w:sz w:val="22"/>
                      <w:szCs w:val="22"/>
                    </w:rPr>
                    <w:t>Conceptual)</w:t>
                  </w:r>
                </w:p>
              </w:tc>
              <w:tc>
                <w:tcPr>
                  <w:tcW w:w="1472" w:type="dxa"/>
                </w:tcPr>
                <w:p w14:paraId="62CF3715" w14:textId="77777777" w:rsidR="002A50A6" w:rsidRPr="00B371E3" w:rsidRDefault="002A50A6" w:rsidP="003E7AA6">
                  <w:pPr>
                    <w:jc w:val="both"/>
                    <w:rPr>
                      <w:rFonts w:ascii="Arial" w:hAnsi="Arial" w:cs="Arial"/>
                      <w:sz w:val="22"/>
                      <w:szCs w:val="22"/>
                    </w:rPr>
                  </w:pPr>
                </w:p>
              </w:tc>
              <w:tc>
                <w:tcPr>
                  <w:tcW w:w="4737" w:type="dxa"/>
                </w:tcPr>
                <w:p w14:paraId="42810FBF" w14:textId="77777777" w:rsidR="002A50A6" w:rsidRPr="00B371E3" w:rsidRDefault="002A50A6" w:rsidP="003E7AA6">
                  <w:pPr>
                    <w:jc w:val="both"/>
                    <w:rPr>
                      <w:rFonts w:ascii="Arial" w:hAnsi="Arial" w:cs="Arial"/>
                      <w:sz w:val="22"/>
                      <w:szCs w:val="22"/>
                    </w:rPr>
                  </w:pPr>
                </w:p>
              </w:tc>
            </w:tr>
            <w:tr w:rsidR="002A50A6" w:rsidRPr="00B371E3" w14:paraId="1BFC996C" w14:textId="77777777" w:rsidTr="003E7AA6">
              <w:trPr>
                <w:jc w:val="center"/>
              </w:trPr>
              <w:tc>
                <w:tcPr>
                  <w:tcW w:w="1895" w:type="dxa"/>
                </w:tcPr>
                <w:p w14:paraId="53A9460A" w14:textId="77777777" w:rsidR="002A50A6" w:rsidRPr="00B371E3" w:rsidRDefault="002A50A6" w:rsidP="003E7AA6">
                  <w:pPr>
                    <w:jc w:val="both"/>
                    <w:rPr>
                      <w:rFonts w:ascii="Arial" w:hAnsi="Arial" w:cs="Arial"/>
                      <w:sz w:val="22"/>
                      <w:szCs w:val="22"/>
                    </w:rPr>
                  </w:pPr>
                  <w:r w:rsidRPr="00B371E3">
                    <w:rPr>
                      <w:rFonts w:ascii="Arial" w:hAnsi="Arial" w:cs="Arial"/>
                      <w:sz w:val="22"/>
                      <w:szCs w:val="22"/>
                    </w:rPr>
                    <w:t>Saber Hacer</w:t>
                  </w:r>
                  <w:r>
                    <w:rPr>
                      <w:rFonts w:ascii="Arial" w:hAnsi="Arial" w:cs="Arial"/>
                      <w:sz w:val="22"/>
                      <w:szCs w:val="22"/>
                    </w:rPr>
                    <w:t xml:space="preserve"> (Procedimental)</w:t>
                  </w:r>
                </w:p>
              </w:tc>
              <w:tc>
                <w:tcPr>
                  <w:tcW w:w="1472" w:type="dxa"/>
                </w:tcPr>
                <w:p w14:paraId="1FF0D99B" w14:textId="77777777" w:rsidR="002A50A6" w:rsidRPr="00B371E3" w:rsidRDefault="002A50A6" w:rsidP="003E7AA6">
                  <w:pPr>
                    <w:jc w:val="both"/>
                    <w:rPr>
                      <w:rFonts w:ascii="Arial" w:hAnsi="Arial" w:cs="Arial"/>
                      <w:sz w:val="22"/>
                      <w:szCs w:val="22"/>
                    </w:rPr>
                  </w:pPr>
                </w:p>
              </w:tc>
              <w:tc>
                <w:tcPr>
                  <w:tcW w:w="4737" w:type="dxa"/>
                </w:tcPr>
                <w:p w14:paraId="75D8DF54" w14:textId="77777777" w:rsidR="002A50A6" w:rsidRPr="00B371E3" w:rsidRDefault="002A50A6" w:rsidP="003E7AA6">
                  <w:pPr>
                    <w:jc w:val="both"/>
                    <w:rPr>
                      <w:rFonts w:ascii="Arial" w:hAnsi="Arial" w:cs="Arial"/>
                      <w:sz w:val="22"/>
                      <w:szCs w:val="22"/>
                    </w:rPr>
                  </w:pPr>
                </w:p>
              </w:tc>
            </w:tr>
            <w:tr w:rsidR="002A50A6" w:rsidRPr="00B371E3" w14:paraId="572FC8A4" w14:textId="77777777" w:rsidTr="00DC7C7A">
              <w:trPr>
                <w:trHeight w:val="593"/>
                <w:jc w:val="center"/>
              </w:trPr>
              <w:tc>
                <w:tcPr>
                  <w:tcW w:w="1895" w:type="dxa"/>
                </w:tcPr>
                <w:p w14:paraId="664D5948" w14:textId="77777777" w:rsidR="002A50A6" w:rsidRDefault="002A50A6" w:rsidP="003E7AA6">
                  <w:pPr>
                    <w:jc w:val="both"/>
                    <w:rPr>
                      <w:rFonts w:ascii="Arial" w:hAnsi="Arial" w:cs="Arial"/>
                      <w:sz w:val="22"/>
                      <w:szCs w:val="22"/>
                    </w:rPr>
                  </w:pPr>
                  <w:r w:rsidRPr="00B371E3">
                    <w:rPr>
                      <w:rFonts w:ascii="Arial" w:hAnsi="Arial" w:cs="Arial"/>
                      <w:sz w:val="22"/>
                      <w:szCs w:val="22"/>
                    </w:rPr>
                    <w:t>Saber ser</w:t>
                  </w:r>
                  <w:r>
                    <w:rPr>
                      <w:rFonts w:ascii="Arial" w:hAnsi="Arial" w:cs="Arial"/>
                      <w:sz w:val="22"/>
                      <w:szCs w:val="22"/>
                    </w:rPr>
                    <w:t xml:space="preserve"> (Actitudinal)</w:t>
                  </w:r>
                </w:p>
                <w:p w14:paraId="44967A1C" w14:textId="5FEB70A5" w:rsidR="00DC7C7A" w:rsidRPr="00B371E3" w:rsidRDefault="00DC7C7A" w:rsidP="003E7AA6">
                  <w:pPr>
                    <w:jc w:val="both"/>
                    <w:rPr>
                      <w:rFonts w:ascii="Arial" w:hAnsi="Arial" w:cs="Arial"/>
                      <w:sz w:val="22"/>
                      <w:szCs w:val="22"/>
                    </w:rPr>
                  </w:pPr>
                </w:p>
              </w:tc>
              <w:tc>
                <w:tcPr>
                  <w:tcW w:w="1472" w:type="dxa"/>
                </w:tcPr>
                <w:p w14:paraId="5BD74EA6" w14:textId="77777777" w:rsidR="002A50A6" w:rsidRPr="00B371E3" w:rsidRDefault="002A50A6" w:rsidP="003E7AA6">
                  <w:pPr>
                    <w:jc w:val="both"/>
                    <w:rPr>
                      <w:rFonts w:ascii="Arial" w:hAnsi="Arial" w:cs="Arial"/>
                      <w:sz w:val="22"/>
                      <w:szCs w:val="22"/>
                    </w:rPr>
                  </w:pPr>
                </w:p>
              </w:tc>
              <w:tc>
                <w:tcPr>
                  <w:tcW w:w="4737" w:type="dxa"/>
                </w:tcPr>
                <w:p w14:paraId="6DF12545" w14:textId="77777777" w:rsidR="002A50A6" w:rsidRPr="00B371E3" w:rsidRDefault="002A50A6" w:rsidP="003E7AA6">
                  <w:pPr>
                    <w:jc w:val="both"/>
                    <w:rPr>
                      <w:rFonts w:ascii="Arial" w:hAnsi="Arial" w:cs="Arial"/>
                      <w:sz w:val="22"/>
                      <w:szCs w:val="22"/>
                    </w:rPr>
                  </w:pPr>
                </w:p>
              </w:tc>
            </w:tr>
          </w:tbl>
          <w:p w14:paraId="5F313017"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bl>
    <w:p w14:paraId="3BEE9DF6" w14:textId="6693DE66" w:rsidR="002A50A6" w:rsidRDefault="002A50A6" w:rsidP="002A50A6">
      <w:pPr>
        <w:tabs>
          <w:tab w:val="left" w:pos="1450"/>
        </w:tabs>
        <w:rPr>
          <w:rFonts w:ascii="Arial" w:hAnsi="Arial" w:cs="Arial"/>
          <w:b/>
          <w:sz w:val="22"/>
          <w:szCs w:val="22"/>
        </w:rPr>
      </w:pPr>
    </w:p>
    <w:p w14:paraId="51C7CEF6" w14:textId="795BA062" w:rsidR="00DC7C7A" w:rsidRDefault="00DC7C7A" w:rsidP="002A50A6">
      <w:pPr>
        <w:tabs>
          <w:tab w:val="left" w:pos="1450"/>
        </w:tabs>
        <w:rPr>
          <w:rFonts w:ascii="Arial" w:hAnsi="Arial" w:cs="Arial"/>
          <w:b/>
          <w:sz w:val="22"/>
          <w:szCs w:val="22"/>
        </w:rPr>
      </w:pPr>
    </w:p>
    <w:p w14:paraId="4B24DAD1" w14:textId="77777777" w:rsidR="00DC7C7A" w:rsidRDefault="00DC7C7A" w:rsidP="002A50A6">
      <w:pPr>
        <w:tabs>
          <w:tab w:val="left" w:pos="1450"/>
        </w:tabs>
        <w:rPr>
          <w:rFonts w:ascii="Arial" w:hAnsi="Arial" w:cs="Arial"/>
          <w:b/>
          <w:sz w:val="22"/>
          <w:szCs w:val="22"/>
        </w:rPr>
      </w:pPr>
    </w:p>
    <w:p w14:paraId="4C2EC6F3" w14:textId="77777777" w:rsidR="002A50A6" w:rsidRPr="00F57E8A" w:rsidRDefault="002A50A6" w:rsidP="002A50A6">
      <w:pPr>
        <w:tabs>
          <w:tab w:val="left" w:pos="1450"/>
        </w:tabs>
        <w:jc w:val="center"/>
        <w:rPr>
          <w:rFonts w:ascii="Arial" w:hAnsi="Arial" w:cs="Arial"/>
          <w:b/>
          <w:sz w:val="22"/>
          <w:szCs w:val="22"/>
        </w:rPr>
      </w:pPr>
      <w:r w:rsidRPr="00F57E8A">
        <w:rPr>
          <w:rFonts w:ascii="Arial" w:hAnsi="Arial" w:cs="Arial"/>
          <w:b/>
          <w:sz w:val="22"/>
          <w:szCs w:val="22"/>
        </w:rPr>
        <w:lastRenderedPageBreak/>
        <w:t>Proyección para el avance programático</w:t>
      </w:r>
    </w:p>
    <w:p w14:paraId="3993374A" w14:textId="77777777" w:rsidR="002A50A6" w:rsidRDefault="002A50A6" w:rsidP="002A50A6">
      <w:pPr>
        <w:tabs>
          <w:tab w:val="left" w:pos="1450"/>
        </w:tabs>
        <w:jc w:val="center"/>
        <w:rPr>
          <w:rFonts w:ascii="Arial" w:hAnsi="Arial" w:cs="Arial"/>
          <w:sz w:val="22"/>
          <w:szCs w:val="22"/>
        </w:rPr>
      </w:pPr>
      <w:r>
        <w:rPr>
          <w:rFonts w:ascii="Arial" w:hAnsi="Arial" w:cs="Arial"/>
          <w:b/>
          <w:sz w:val="22"/>
          <w:szCs w:val="22"/>
        </w:rPr>
        <w:t>Ciclo escolar _________ con 19</w:t>
      </w:r>
      <w:r w:rsidRPr="00F57E8A">
        <w:rPr>
          <w:rFonts w:ascii="Arial" w:hAnsi="Arial" w:cs="Arial"/>
          <w:b/>
          <w:sz w:val="22"/>
          <w:szCs w:val="22"/>
        </w:rPr>
        <w:t xml:space="preserve"> semanas</w:t>
      </w:r>
      <w:r w:rsidRPr="00F57E8A">
        <w:rPr>
          <w:rFonts w:ascii="Arial" w:hAnsi="Arial" w:cs="Arial"/>
          <w:sz w:val="22"/>
          <w:szCs w:val="22"/>
        </w:rPr>
        <w:t xml:space="preserve"> </w:t>
      </w:r>
    </w:p>
    <w:p w14:paraId="5FBCD1A5" w14:textId="77777777" w:rsidR="002A50A6" w:rsidRPr="00F57E8A" w:rsidRDefault="002A50A6" w:rsidP="002A50A6">
      <w:pPr>
        <w:tabs>
          <w:tab w:val="left" w:pos="1450"/>
        </w:tabs>
        <w:jc w:val="center"/>
        <w:rPr>
          <w:rFonts w:ascii="Arial" w:hAnsi="Arial" w:cs="Arial"/>
          <w:sz w:val="22"/>
          <w:szCs w:val="22"/>
        </w:rPr>
      </w:pPr>
    </w:p>
    <w:p w14:paraId="69C396E2" w14:textId="77777777" w:rsidR="002A50A6" w:rsidRDefault="002A50A6" w:rsidP="002A50A6">
      <w:pPr>
        <w:tabs>
          <w:tab w:val="left" w:pos="1450"/>
        </w:tabs>
        <w:jc w:val="cente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444"/>
        <w:gridCol w:w="445"/>
        <w:gridCol w:w="444"/>
        <w:gridCol w:w="446"/>
        <w:gridCol w:w="404"/>
        <w:gridCol w:w="336"/>
        <w:gridCol w:w="386"/>
        <w:gridCol w:w="336"/>
        <w:gridCol w:w="476"/>
        <w:gridCol w:w="455"/>
        <w:gridCol w:w="455"/>
        <w:gridCol w:w="455"/>
        <w:gridCol w:w="455"/>
        <w:gridCol w:w="530"/>
        <w:gridCol w:w="439"/>
        <w:gridCol w:w="439"/>
        <w:gridCol w:w="439"/>
        <w:gridCol w:w="1659"/>
      </w:tblGrid>
      <w:tr w:rsidR="002A50A6" w14:paraId="75644915" w14:textId="77777777" w:rsidTr="003E7AA6">
        <w:trPr>
          <w:jc w:val="center"/>
        </w:trPr>
        <w:tc>
          <w:tcPr>
            <w:tcW w:w="2452" w:type="dxa"/>
            <w:gridSpan w:val="5"/>
            <w:shd w:val="clear" w:color="auto" w:fill="FFF2CC"/>
          </w:tcPr>
          <w:p w14:paraId="0F80442E"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Unidad Temática 1</w:t>
            </w:r>
          </w:p>
        </w:tc>
        <w:tc>
          <w:tcPr>
            <w:tcW w:w="2010" w:type="dxa"/>
            <w:gridSpan w:val="5"/>
            <w:shd w:val="clear" w:color="auto" w:fill="D0CECE"/>
          </w:tcPr>
          <w:p w14:paraId="46C457A7"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Unidad Temática 2</w:t>
            </w:r>
          </w:p>
        </w:tc>
        <w:tc>
          <w:tcPr>
            <w:tcW w:w="2410" w:type="dxa"/>
            <w:gridSpan w:val="5"/>
            <w:shd w:val="clear" w:color="auto" w:fill="FBE4D5"/>
          </w:tcPr>
          <w:p w14:paraId="75636B52"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Unidad Temática 3</w:t>
            </w:r>
          </w:p>
        </w:tc>
        <w:tc>
          <w:tcPr>
            <w:tcW w:w="1122" w:type="dxa"/>
            <w:gridSpan w:val="3"/>
            <w:shd w:val="clear" w:color="auto" w:fill="DEEAF6"/>
          </w:tcPr>
          <w:p w14:paraId="021917D6"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Unidad Temática 4</w:t>
            </w:r>
          </w:p>
        </w:tc>
        <w:tc>
          <w:tcPr>
            <w:tcW w:w="1696" w:type="dxa"/>
            <w:shd w:val="clear" w:color="auto" w:fill="FFD966"/>
          </w:tcPr>
          <w:p w14:paraId="17B427B7"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Registro de Evaluación Continua de Ordinarios y Extraordinarios</w:t>
            </w:r>
          </w:p>
        </w:tc>
      </w:tr>
      <w:tr w:rsidR="002A50A6" w14:paraId="41A40B1A" w14:textId="77777777" w:rsidTr="003E7AA6">
        <w:trPr>
          <w:jc w:val="center"/>
        </w:trPr>
        <w:tc>
          <w:tcPr>
            <w:tcW w:w="492" w:type="dxa"/>
            <w:shd w:val="clear" w:color="auto" w:fill="FFD966"/>
          </w:tcPr>
          <w:p w14:paraId="2354A4EA"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w:t>
            </w:r>
          </w:p>
        </w:tc>
        <w:tc>
          <w:tcPr>
            <w:tcW w:w="489" w:type="dxa"/>
            <w:shd w:val="clear" w:color="auto" w:fill="FFD966"/>
          </w:tcPr>
          <w:p w14:paraId="01476946"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2</w:t>
            </w:r>
          </w:p>
        </w:tc>
        <w:tc>
          <w:tcPr>
            <w:tcW w:w="490" w:type="dxa"/>
            <w:shd w:val="clear" w:color="auto" w:fill="FFD966"/>
          </w:tcPr>
          <w:p w14:paraId="2B9E41C0"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3</w:t>
            </w:r>
          </w:p>
        </w:tc>
        <w:tc>
          <w:tcPr>
            <w:tcW w:w="489" w:type="dxa"/>
            <w:shd w:val="clear" w:color="auto" w:fill="FFD966"/>
          </w:tcPr>
          <w:p w14:paraId="714D39BE"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4</w:t>
            </w:r>
          </w:p>
        </w:tc>
        <w:tc>
          <w:tcPr>
            <w:tcW w:w="492" w:type="dxa"/>
            <w:shd w:val="clear" w:color="auto" w:fill="FFD966"/>
          </w:tcPr>
          <w:p w14:paraId="3AAD0EF2"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5</w:t>
            </w:r>
          </w:p>
        </w:tc>
        <w:tc>
          <w:tcPr>
            <w:tcW w:w="434" w:type="dxa"/>
            <w:shd w:val="clear" w:color="auto" w:fill="FFD966"/>
          </w:tcPr>
          <w:p w14:paraId="1C231EC7"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6</w:t>
            </w:r>
          </w:p>
        </w:tc>
        <w:tc>
          <w:tcPr>
            <w:tcW w:w="339" w:type="dxa"/>
            <w:shd w:val="clear" w:color="auto" w:fill="FFD966"/>
          </w:tcPr>
          <w:p w14:paraId="0A606900"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7</w:t>
            </w:r>
          </w:p>
        </w:tc>
        <w:tc>
          <w:tcPr>
            <w:tcW w:w="408" w:type="dxa"/>
            <w:shd w:val="clear" w:color="auto" w:fill="FFD966"/>
          </w:tcPr>
          <w:p w14:paraId="2FA8DB06"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8</w:t>
            </w:r>
          </w:p>
        </w:tc>
        <w:tc>
          <w:tcPr>
            <w:tcW w:w="339" w:type="dxa"/>
            <w:shd w:val="clear" w:color="auto" w:fill="FFD966"/>
          </w:tcPr>
          <w:p w14:paraId="7BE74D97"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9</w:t>
            </w:r>
          </w:p>
        </w:tc>
        <w:tc>
          <w:tcPr>
            <w:tcW w:w="490" w:type="dxa"/>
            <w:shd w:val="clear" w:color="auto" w:fill="FFD966"/>
          </w:tcPr>
          <w:p w14:paraId="7398A6F1"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10</w:t>
            </w:r>
          </w:p>
        </w:tc>
        <w:tc>
          <w:tcPr>
            <w:tcW w:w="461" w:type="dxa"/>
            <w:shd w:val="clear" w:color="auto" w:fill="FFD966"/>
          </w:tcPr>
          <w:p w14:paraId="42496CF4"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11</w:t>
            </w:r>
          </w:p>
        </w:tc>
        <w:tc>
          <w:tcPr>
            <w:tcW w:w="461" w:type="dxa"/>
            <w:shd w:val="clear" w:color="auto" w:fill="FFD966"/>
          </w:tcPr>
          <w:p w14:paraId="15E59ACB"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12</w:t>
            </w:r>
          </w:p>
        </w:tc>
        <w:tc>
          <w:tcPr>
            <w:tcW w:w="461" w:type="dxa"/>
            <w:shd w:val="clear" w:color="auto" w:fill="FFD966"/>
          </w:tcPr>
          <w:p w14:paraId="24702288"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13</w:t>
            </w:r>
          </w:p>
        </w:tc>
        <w:tc>
          <w:tcPr>
            <w:tcW w:w="461" w:type="dxa"/>
            <w:shd w:val="clear" w:color="auto" w:fill="FFD966"/>
          </w:tcPr>
          <w:p w14:paraId="7CE98B80"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14</w:t>
            </w:r>
          </w:p>
        </w:tc>
        <w:tc>
          <w:tcPr>
            <w:tcW w:w="566" w:type="dxa"/>
            <w:shd w:val="clear" w:color="auto" w:fill="FFD966"/>
          </w:tcPr>
          <w:p w14:paraId="2699B45F"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15</w:t>
            </w:r>
          </w:p>
        </w:tc>
        <w:tc>
          <w:tcPr>
            <w:tcW w:w="343" w:type="dxa"/>
            <w:shd w:val="clear" w:color="auto" w:fill="FFD966"/>
          </w:tcPr>
          <w:p w14:paraId="71A9788D"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16</w:t>
            </w:r>
          </w:p>
        </w:tc>
        <w:tc>
          <w:tcPr>
            <w:tcW w:w="343" w:type="dxa"/>
            <w:shd w:val="clear" w:color="auto" w:fill="FFD966"/>
          </w:tcPr>
          <w:p w14:paraId="0D82A379"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17</w:t>
            </w:r>
          </w:p>
        </w:tc>
        <w:tc>
          <w:tcPr>
            <w:tcW w:w="436" w:type="dxa"/>
            <w:shd w:val="clear" w:color="auto" w:fill="FFD966"/>
          </w:tcPr>
          <w:p w14:paraId="67C6224F"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18</w:t>
            </w:r>
          </w:p>
        </w:tc>
        <w:tc>
          <w:tcPr>
            <w:tcW w:w="1696" w:type="dxa"/>
            <w:shd w:val="clear" w:color="auto" w:fill="FFD966"/>
          </w:tcPr>
          <w:p w14:paraId="371F2A3C"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19</w:t>
            </w:r>
          </w:p>
        </w:tc>
      </w:tr>
    </w:tbl>
    <w:p w14:paraId="4D4AACFA" w14:textId="77777777" w:rsidR="002A50A6" w:rsidRDefault="002A50A6" w:rsidP="002A50A6">
      <w:pPr>
        <w:tabs>
          <w:tab w:val="left" w:pos="1450"/>
        </w:tabs>
        <w:jc w:val="center"/>
        <w:rPr>
          <w:rFonts w:ascii="Arial" w:hAnsi="Arial" w:cs="Arial"/>
          <w:sz w:val="22"/>
          <w:szCs w:val="22"/>
        </w:rPr>
      </w:pPr>
    </w:p>
    <w:p w14:paraId="44DAC611" w14:textId="77777777" w:rsidR="002A50A6" w:rsidRPr="00F57E8A" w:rsidRDefault="002A50A6" w:rsidP="002A50A6">
      <w:pPr>
        <w:tabs>
          <w:tab w:val="left" w:pos="1450"/>
        </w:tabs>
        <w:jc w:val="center"/>
        <w:rPr>
          <w:rFonts w:ascii="Arial" w:hAnsi="Arial" w:cs="Arial"/>
          <w:sz w:val="22"/>
          <w:szCs w:val="22"/>
        </w:rPr>
      </w:pPr>
    </w:p>
    <w:p w14:paraId="17ED4C73" w14:textId="77777777" w:rsidR="002A50A6" w:rsidRDefault="002A50A6" w:rsidP="002A50A6">
      <w:pPr>
        <w:rPr>
          <w:rFonts w:ascii="Arial" w:hAnsi="Arial" w:cs="Arial"/>
          <w:b/>
          <w:sz w:val="22"/>
          <w:szCs w:val="22"/>
        </w:rPr>
      </w:pPr>
    </w:p>
    <w:p w14:paraId="059A9C31" w14:textId="77777777" w:rsidR="002A50A6" w:rsidRPr="009A6177" w:rsidRDefault="002A50A6" w:rsidP="002A50A6">
      <w:pPr>
        <w:rPr>
          <w:rFonts w:ascii="Arial" w:hAnsi="Arial" w:cs="Arial"/>
          <w:b/>
          <w:sz w:val="22"/>
          <w:szCs w:val="22"/>
        </w:rPr>
      </w:pPr>
      <w:r w:rsidRPr="009A6177">
        <w:rPr>
          <w:rFonts w:ascii="Arial" w:hAnsi="Arial" w:cs="Arial"/>
          <w:b/>
          <w:sz w:val="22"/>
          <w:szCs w:val="22"/>
        </w:rPr>
        <w:t>Normatividad aplicable</w:t>
      </w:r>
    </w:p>
    <w:p w14:paraId="1766B10F" w14:textId="77777777" w:rsidR="002A50A6" w:rsidRPr="009A6177" w:rsidRDefault="002A50A6" w:rsidP="002A50A6">
      <w:pPr>
        <w:rPr>
          <w:rFonts w:ascii="Arial" w:hAnsi="Arial" w:cs="Arial"/>
          <w:b/>
          <w:sz w:val="22"/>
          <w:szCs w:val="22"/>
          <w:u w:val="single"/>
        </w:rPr>
      </w:pPr>
    </w:p>
    <w:tbl>
      <w:tblPr>
        <w:tblStyle w:val="Tablaconcuadrcula"/>
        <w:tblW w:w="8931" w:type="dxa"/>
        <w:tblInd w:w="-176" w:type="dxa"/>
        <w:tblLook w:val="04A0" w:firstRow="1" w:lastRow="0" w:firstColumn="1" w:lastColumn="0" w:noHBand="0" w:noVBand="1"/>
      </w:tblPr>
      <w:tblGrid>
        <w:gridCol w:w="8931"/>
      </w:tblGrid>
      <w:tr w:rsidR="002A50A6" w:rsidRPr="009A6177" w14:paraId="5C254728" w14:textId="77777777" w:rsidTr="003E7AA6">
        <w:tc>
          <w:tcPr>
            <w:tcW w:w="8931" w:type="dxa"/>
          </w:tcPr>
          <w:p w14:paraId="59A35B33" w14:textId="77777777" w:rsidR="002A50A6" w:rsidRDefault="002A50A6" w:rsidP="003E7AA6">
            <w:pPr>
              <w:pStyle w:val="Prrafodelista"/>
              <w:ind w:left="0"/>
              <w:rPr>
                <w:sz w:val="22"/>
                <w:szCs w:val="22"/>
              </w:rPr>
            </w:pPr>
            <w:r w:rsidRPr="009A6177">
              <w:rPr>
                <w:sz w:val="22"/>
                <w:szCs w:val="22"/>
              </w:rPr>
              <w:t xml:space="preserve"> </w:t>
            </w:r>
          </w:p>
          <w:p w14:paraId="6AEE89B1" w14:textId="77777777" w:rsidR="002A50A6" w:rsidRPr="009A6177" w:rsidRDefault="002A50A6" w:rsidP="003E7AA6">
            <w:pPr>
              <w:pStyle w:val="Prrafodelista"/>
              <w:ind w:left="0"/>
              <w:rPr>
                <w:sz w:val="22"/>
                <w:szCs w:val="22"/>
              </w:rPr>
            </w:pPr>
            <w:r>
              <w:rPr>
                <w:sz w:val="22"/>
                <w:szCs w:val="22"/>
              </w:rPr>
              <w:t>I</w:t>
            </w:r>
            <w:r w:rsidRPr="009A6177">
              <w:rPr>
                <w:sz w:val="22"/>
                <w:szCs w:val="22"/>
              </w:rPr>
              <w:t>nformación previa al inicio del Curso</w:t>
            </w:r>
          </w:p>
        </w:tc>
      </w:tr>
      <w:tr w:rsidR="002A50A6" w:rsidRPr="009A6177" w14:paraId="27A35ED1" w14:textId="77777777" w:rsidTr="003E7AA6">
        <w:tc>
          <w:tcPr>
            <w:tcW w:w="8931" w:type="dxa"/>
          </w:tcPr>
          <w:p w14:paraId="1D27AD1D" w14:textId="77777777" w:rsidR="002A50A6" w:rsidRDefault="002A50A6" w:rsidP="003E7AA6">
            <w:pPr>
              <w:pStyle w:val="Prrafodelista"/>
              <w:ind w:left="0"/>
              <w:rPr>
                <w:b/>
                <w:sz w:val="22"/>
                <w:szCs w:val="22"/>
                <w:u w:val="single"/>
              </w:rPr>
            </w:pPr>
          </w:p>
          <w:p w14:paraId="1628F460" w14:textId="77777777" w:rsidR="002A50A6" w:rsidRPr="009A6177" w:rsidRDefault="002A50A6" w:rsidP="003E7AA6">
            <w:pPr>
              <w:pStyle w:val="Prrafodelista"/>
              <w:ind w:left="0"/>
              <w:rPr>
                <w:b/>
                <w:sz w:val="22"/>
                <w:szCs w:val="22"/>
                <w:u w:val="single"/>
              </w:rPr>
            </w:pPr>
            <w:r w:rsidRPr="009A6177">
              <w:rPr>
                <w:b/>
                <w:sz w:val="22"/>
                <w:szCs w:val="22"/>
                <w:u w:val="single"/>
              </w:rPr>
              <w:t>Artículo 46 del reglamento General de Evaluación y Promoción de Alumnos</w:t>
            </w:r>
          </w:p>
          <w:p w14:paraId="3C33BB40" w14:textId="77777777" w:rsidR="002A50A6" w:rsidRPr="009A6177" w:rsidRDefault="002A50A6" w:rsidP="003E7AA6">
            <w:pPr>
              <w:pStyle w:val="Prrafodelista"/>
              <w:ind w:left="0"/>
              <w:rPr>
                <w:sz w:val="22"/>
                <w:szCs w:val="22"/>
              </w:rPr>
            </w:pPr>
            <w:r w:rsidRPr="009A6177">
              <w:rPr>
                <w:sz w:val="22"/>
                <w:szCs w:val="22"/>
              </w:rPr>
              <w:t>El profesor de la materia al inicio del curso deberá dar a conocer a los alumnos los criterios de evaluación de la materia correspondiente.</w:t>
            </w:r>
          </w:p>
        </w:tc>
      </w:tr>
      <w:tr w:rsidR="002A50A6" w:rsidRPr="009A6177" w14:paraId="6487F1CA" w14:textId="77777777" w:rsidTr="003E7AA6">
        <w:tc>
          <w:tcPr>
            <w:tcW w:w="8931" w:type="dxa"/>
            <w:tcBorders>
              <w:left w:val="nil"/>
              <w:right w:val="nil"/>
            </w:tcBorders>
          </w:tcPr>
          <w:p w14:paraId="4179463A" w14:textId="77777777" w:rsidR="002A50A6" w:rsidRPr="009A6177" w:rsidRDefault="002A50A6" w:rsidP="003E7AA6">
            <w:pPr>
              <w:pStyle w:val="Prrafodelista"/>
              <w:ind w:left="0"/>
              <w:rPr>
                <w:b/>
                <w:sz w:val="22"/>
                <w:szCs w:val="22"/>
                <w:u w:val="single"/>
              </w:rPr>
            </w:pPr>
          </w:p>
        </w:tc>
      </w:tr>
      <w:tr w:rsidR="002A50A6" w:rsidRPr="009A6177" w14:paraId="62045CE3" w14:textId="77777777" w:rsidTr="003E7AA6">
        <w:tc>
          <w:tcPr>
            <w:tcW w:w="8931" w:type="dxa"/>
          </w:tcPr>
          <w:p w14:paraId="4E53C09A" w14:textId="77777777" w:rsidR="002A50A6" w:rsidRDefault="002A50A6" w:rsidP="003E7AA6">
            <w:pPr>
              <w:pStyle w:val="Prrafodelista"/>
              <w:ind w:left="0"/>
              <w:rPr>
                <w:b/>
                <w:sz w:val="22"/>
                <w:szCs w:val="22"/>
              </w:rPr>
            </w:pPr>
          </w:p>
          <w:p w14:paraId="7E10B533" w14:textId="77777777" w:rsidR="002A50A6" w:rsidRPr="009A6177" w:rsidRDefault="002A50A6" w:rsidP="003E7AA6">
            <w:pPr>
              <w:pStyle w:val="Prrafodelista"/>
              <w:ind w:left="0"/>
              <w:rPr>
                <w:b/>
                <w:sz w:val="22"/>
                <w:szCs w:val="22"/>
              </w:rPr>
            </w:pPr>
            <w:r>
              <w:rPr>
                <w:b/>
                <w:sz w:val="22"/>
                <w:szCs w:val="22"/>
              </w:rPr>
              <w:t>R</w:t>
            </w:r>
            <w:r w:rsidRPr="009A6177">
              <w:rPr>
                <w:b/>
                <w:sz w:val="22"/>
                <w:szCs w:val="22"/>
              </w:rPr>
              <w:t>eglamento general de evaluació</w:t>
            </w:r>
            <w:r>
              <w:rPr>
                <w:b/>
                <w:sz w:val="22"/>
                <w:szCs w:val="22"/>
              </w:rPr>
              <w:t>n y promoción de alumnos de la U</w:t>
            </w:r>
            <w:r w:rsidRPr="009A6177">
              <w:rPr>
                <w:b/>
                <w:sz w:val="22"/>
                <w:szCs w:val="22"/>
              </w:rPr>
              <w:t>niversidad de Guadalajara</w:t>
            </w:r>
          </w:p>
        </w:tc>
      </w:tr>
      <w:tr w:rsidR="002A50A6" w:rsidRPr="009A6177" w14:paraId="35F7C238" w14:textId="77777777" w:rsidTr="003E7AA6">
        <w:tc>
          <w:tcPr>
            <w:tcW w:w="8931" w:type="dxa"/>
          </w:tcPr>
          <w:p w14:paraId="5C6C57F0" w14:textId="77777777" w:rsidR="002A50A6" w:rsidRDefault="002A50A6" w:rsidP="003E7AA6">
            <w:pPr>
              <w:pStyle w:val="Prrafodelista"/>
              <w:ind w:left="0"/>
              <w:rPr>
                <w:b/>
                <w:sz w:val="22"/>
                <w:szCs w:val="22"/>
              </w:rPr>
            </w:pPr>
          </w:p>
          <w:p w14:paraId="43768C78" w14:textId="77777777" w:rsidR="002A50A6" w:rsidRPr="009A6177" w:rsidRDefault="002A50A6" w:rsidP="003E7AA6">
            <w:pPr>
              <w:pStyle w:val="Prrafodelista"/>
              <w:ind w:left="0"/>
              <w:rPr>
                <w:b/>
                <w:sz w:val="22"/>
                <w:szCs w:val="22"/>
              </w:rPr>
            </w:pPr>
            <w:r w:rsidRPr="009A6177">
              <w:rPr>
                <w:b/>
                <w:sz w:val="22"/>
                <w:szCs w:val="22"/>
              </w:rPr>
              <w:t>De la Justificación de las faltas de Asistencia</w:t>
            </w:r>
          </w:p>
        </w:tc>
      </w:tr>
      <w:tr w:rsidR="002A50A6" w:rsidRPr="00F96DBF" w14:paraId="0513C2BF" w14:textId="77777777" w:rsidTr="003E7AA6">
        <w:tc>
          <w:tcPr>
            <w:tcW w:w="8931" w:type="dxa"/>
          </w:tcPr>
          <w:p w14:paraId="7CE2A406" w14:textId="77777777" w:rsidR="002A50A6" w:rsidRPr="00F96DBF" w:rsidRDefault="002A50A6" w:rsidP="003E7AA6">
            <w:pPr>
              <w:pStyle w:val="Prrafodelista"/>
              <w:ind w:left="0"/>
              <w:rPr>
                <w:b/>
                <w:sz w:val="22"/>
                <w:szCs w:val="22"/>
                <w:u w:val="single"/>
              </w:rPr>
            </w:pPr>
            <w:r w:rsidRPr="00F96DBF">
              <w:rPr>
                <w:b/>
                <w:sz w:val="22"/>
                <w:szCs w:val="22"/>
                <w:u w:val="single"/>
              </w:rPr>
              <w:t>Artículo 53.</w:t>
            </w:r>
          </w:p>
          <w:p w14:paraId="1DBB778A" w14:textId="77777777" w:rsidR="002A50A6" w:rsidRPr="00F96DBF" w:rsidRDefault="002A50A6" w:rsidP="003E7AA6">
            <w:pPr>
              <w:pStyle w:val="Prrafodelista"/>
              <w:ind w:left="0"/>
              <w:rPr>
                <w:sz w:val="22"/>
                <w:szCs w:val="22"/>
              </w:rPr>
            </w:pPr>
            <w:r w:rsidRPr="00F96DBF">
              <w:rPr>
                <w:sz w:val="22"/>
                <w:szCs w:val="22"/>
              </w:rPr>
              <w:t>Los alumnos podrán justificar su falta de asistencia a clases por alguna de las siguientes causas;</w:t>
            </w:r>
          </w:p>
          <w:p w14:paraId="3BE59843" w14:textId="77777777" w:rsidR="002A50A6" w:rsidRPr="00F96DBF" w:rsidRDefault="002A50A6" w:rsidP="002A50A6">
            <w:pPr>
              <w:pStyle w:val="Prrafodelista"/>
              <w:numPr>
                <w:ilvl w:val="0"/>
                <w:numId w:val="1"/>
              </w:numPr>
              <w:spacing w:after="0" w:line="240" w:lineRule="auto"/>
              <w:rPr>
                <w:sz w:val="22"/>
                <w:szCs w:val="22"/>
              </w:rPr>
            </w:pPr>
            <w:r w:rsidRPr="00F96DBF">
              <w:rPr>
                <w:sz w:val="22"/>
                <w:szCs w:val="22"/>
              </w:rPr>
              <w:t>Por enfermedad;</w:t>
            </w:r>
          </w:p>
          <w:p w14:paraId="720F25D8" w14:textId="77777777" w:rsidR="002A50A6" w:rsidRPr="00F96DBF" w:rsidRDefault="002A50A6" w:rsidP="002A50A6">
            <w:pPr>
              <w:pStyle w:val="Prrafodelista"/>
              <w:numPr>
                <w:ilvl w:val="0"/>
                <w:numId w:val="1"/>
              </w:numPr>
              <w:spacing w:after="0" w:line="240" w:lineRule="auto"/>
              <w:rPr>
                <w:sz w:val="22"/>
                <w:szCs w:val="22"/>
              </w:rPr>
            </w:pPr>
            <w:r w:rsidRPr="00F96DBF">
              <w:rPr>
                <w:sz w:val="22"/>
                <w:szCs w:val="22"/>
              </w:rPr>
              <w:t xml:space="preserve">Por el cumplimiento de una comisión conferida por autoridad universitaria, con conocimiento del Coordinador de Carrera, en los centros Universitarios y en el caso del Sistema de educación media superior el director de la escuela, siempre que los trabajos realizados en ella tengan estrecha relación con los estudios universitarios y </w:t>
            </w:r>
          </w:p>
          <w:p w14:paraId="4A2BB1B3" w14:textId="77777777" w:rsidR="002A50A6" w:rsidRPr="00F96DBF" w:rsidRDefault="002A50A6" w:rsidP="002A50A6">
            <w:pPr>
              <w:pStyle w:val="Prrafodelista"/>
              <w:numPr>
                <w:ilvl w:val="0"/>
                <w:numId w:val="1"/>
              </w:numPr>
              <w:spacing w:after="0" w:line="240" w:lineRule="auto"/>
              <w:rPr>
                <w:sz w:val="22"/>
                <w:szCs w:val="22"/>
              </w:rPr>
            </w:pPr>
            <w:r w:rsidRPr="00F96DBF">
              <w:rPr>
                <w:sz w:val="22"/>
                <w:szCs w:val="22"/>
              </w:rPr>
              <w:t>Por causas de fuerza mayor justificada que impida al alumno asistir, a juicio del Coordinador de la carrera en centros universitarios y el director de escuela en el sistema de educación media superior.</w:t>
            </w:r>
          </w:p>
          <w:p w14:paraId="094CFEF7" w14:textId="77777777" w:rsidR="002A50A6" w:rsidRPr="00F96DBF" w:rsidRDefault="002A50A6" w:rsidP="002A50A6">
            <w:pPr>
              <w:pStyle w:val="Prrafodelista"/>
              <w:numPr>
                <w:ilvl w:val="0"/>
                <w:numId w:val="1"/>
              </w:numPr>
              <w:spacing w:after="0" w:line="240" w:lineRule="auto"/>
              <w:rPr>
                <w:sz w:val="22"/>
                <w:szCs w:val="22"/>
                <w:u w:val="single"/>
              </w:rPr>
            </w:pPr>
            <w:r w:rsidRPr="00F96DBF">
              <w:rPr>
                <w:sz w:val="22"/>
                <w:szCs w:val="22"/>
              </w:rPr>
              <w:lastRenderedPageBreak/>
              <w:t>El máximo de faltas de asistencia a clases que se pueden justificar a un alumno no excederá el 25%, excepto establecido en el último párrafo del artículo 54 de este ordenamiento.</w:t>
            </w:r>
          </w:p>
          <w:p w14:paraId="69DE0286" w14:textId="77777777" w:rsidR="002A50A6" w:rsidRPr="00F96DBF" w:rsidRDefault="002A50A6" w:rsidP="003E7AA6">
            <w:pPr>
              <w:pStyle w:val="Prrafodelista"/>
              <w:ind w:left="0"/>
              <w:rPr>
                <w:sz w:val="22"/>
                <w:szCs w:val="22"/>
              </w:rPr>
            </w:pPr>
            <w:r w:rsidRPr="00F96DBF">
              <w:rPr>
                <w:b/>
                <w:sz w:val="22"/>
                <w:szCs w:val="22"/>
                <w:u w:val="single"/>
              </w:rPr>
              <w:t>Artículo 54.</w:t>
            </w:r>
            <w:r w:rsidRPr="00F96DBF">
              <w:rPr>
                <w:sz w:val="22"/>
                <w:szCs w:val="22"/>
                <w:u w:val="single"/>
              </w:rPr>
              <w:t xml:space="preserve"> </w:t>
            </w:r>
            <w:r w:rsidRPr="00F96DBF">
              <w:rPr>
                <w:sz w:val="22"/>
                <w:szCs w:val="22"/>
              </w:rPr>
              <w:t>El alumno deberá justificar las faltas de asistencia con el documento idóneo al coordinador de la carrera en los centros universitarios y al director de la escuela en el sistema de educación media superior, dentro de los cinco días hábiles siguientes a la fecha en que haya podido reanudar sus estudios.</w:t>
            </w:r>
          </w:p>
        </w:tc>
      </w:tr>
      <w:tr w:rsidR="002A50A6" w:rsidRPr="009A6177" w14:paraId="6F2C152A" w14:textId="77777777" w:rsidTr="003E7AA6">
        <w:tc>
          <w:tcPr>
            <w:tcW w:w="8931" w:type="dxa"/>
            <w:tcBorders>
              <w:left w:val="nil"/>
              <w:right w:val="nil"/>
            </w:tcBorders>
          </w:tcPr>
          <w:p w14:paraId="6222DAB9" w14:textId="77777777" w:rsidR="002A50A6" w:rsidRDefault="002A50A6" w:rsidP="003E7AA6">
            <w:pPr>
              <w:pStyle w:val="Prrafodelista"/>
              <w:ind w:left="0"/>
              <w:rPr>
                <w:b/>
                <w:sz w:val="22"/>
                <w:szCs w:val="22"/>
              </w:rPr>
            </w:pPr>
          </w:p>
          <w:p w14:paraId="6E2DD407" w14:textId="77777777" w:rsidR="002A50A6" w:rsidRPr="009A6177" w:rsidRDefault="002A50A6" w:rsidP="003E7AA6">
            <w:pPr>
              <w:pStyle w:val="Prrafodelista"/>
              <w:ind w:left="0"/>
              <w:rPr>
                <w:b/>
                <w:sz w:val="22"/>
                <w:szCs w:val="22"/>
              </w:rPr>
            </w:pPr>
            <w:r w:rsidRPr="009A6177">
              <w:rPr>
                <w:b/>
                <w:sz w:val="22"/>
                <w:szCs w:val="22"/>
              </w:rPr>
              <w:t>Actividades de aprendizaje y evaluación</w:t>
            </w:r>
          </w:p>
        </w:tc>
      </w:tr>
      <w:tr w:rsidR="002A50A6" w:rsidRPr="009A6177" w14:paraId="5C0C44F7" w14:textId="77777777" w:rsidTr="003E7AA6">
        <w:tc>
          <w:tcPr>
            <w:tcW w:w="8931" w:type="dxa"/>
          </w:tcPr>
          <w:p w14:paraId="0934D995" w14:textId="77777777" w:rsidR="002A50A6" w:rsidRDefault="002A50A6" w:rsidP="003E7AA6">
            <w:pPr>
              <w:pStyle w:val="Prrafodelista"/>
              <w:ind w:left="0"/>
              <w:rPr>
                <w:b/>
                <w:sz w:val="22"/>
                <w:szCs w:val="22"/>
                <w:u w:val="single"/>
              </w:rPr>
            </w:pPr>
          </w:p>
          <w:p w14:paraId="4B8BDD34" w14:textId="77777777" w:rsidR="002A50A6" w:rsidRPr="009A6177" w:rsidRDefault="002A50A6" w:rsidP="003E7AA6">
            <w:pPr>
              <w:pStyle w:val="Prrafodelista"/>
              <w:ind w:left="0"/>
              <w:rPr>
                <w:sz w:val="22"/>
                <w:szCs w:val="22"/>
              </w:rPr>
            </w:pPr>
            <w:r w:rsidRPr="009A6177">
              <w:rPr>
                <w:b/>
                <w:sz w:val="22"/>
                <w:szCs w:val="22"/>
                <w:u w:val="single"/>
              </w:rPr>
              <w:t xml:space="preserve">Artículo 9. </w:t>
            </w:r>
            <w:r w:rsidRPr="009A6177">
              <w:rPr>
                <w:sz w:val="22"/>
                <w:szCs w:val="22"/>
              </w:rPr>
              <w:t>El alumno debe conocer al inicio del curso cuáles son los criterios de evaluación de cada una de las materias que cursará.</w:t>
            </w:r>
          </w:p>
          <w:p w14:paraId="4FB1F6F2" w14:textId="77777777" w:rsidR="002A50A6" w:rsidRDefault="002A50A6" w:rsidP="003E7AA6">
            <w:pPr>
              <w:pStyle w:val="Prrafodelista"/>
              <w:ind w:left="0"/>
              <w:rPr>
                <w:b/>
                <w:sz w:val="22"/>
                <w:szCs w:val="22"/>
                <w:u w:val="single"/>
              </w:rPr>
            </w:pPr>
          </w:p>
          <w:p w14:paraId="795B80B2" w14:textId="77777777" w:rsidR="002A50A6" w:rsidRPr="009A6177" w:rsidRDefault="002A50A6" w:rsidP="003E7AA6">
            <w:pPr>
              <w:pStyle w:val="Prrafodelista"/>
              <w:ind w:left="0"/>
              <w:rPr>
                <w:sz w:val="22"/>
                <w:szCs w:val="22"/>
              </w:rPr>
            </w:pPr>
            <w:r w:rsidRPr="009A6177">
              <w:rPr>
                <w:b/>
                <w:sz w:val="22"/>
                <w:szCs w:val="22"/>
                <w:u w:val="single"/>
              </w:rPr>
              <w:t xml:space="preserve">Artículo 10.  </w:t>
            </w:r>
            <w:r w:rsidRPr="009A6177">
              <w:rPr>
                <w:sz w:val="22"/>
                <w:szCs w:val="22"/>
              </w:rPr>
              <w:t>Los criterios de evaluación definirán, entre otros puntos, los siguientes:</w:t>
            </w:r>
          </w:p>
          <w:p w14:paraId="46652440" w14:textId="77777777" w:rsidR="002A50A6" w:rsidRPr="009A6177" w:rsidRDefault="002A50A6" w:rsidP="002A50A6">
            <w:pPr>
              <w:pStyle w:val="Prrafodelista"/>
              <w:numPr>
                <w:ilvl w:val="0"/>
                <w:numId w:val="2"/>
              </w:numPr>
              <w:spacing w:after="0" w:line="240" w:lineRule="auto"/>
              <w:rPr>
                <w:sz w:val="22"/>
                <w:szCs w:val="22"/>
              </w:rPr>
            </w:pPr>
            <w:r w:rsidRPr="009A6177">
              <w:rPr>
                <w:sz w:val="22"/>
                <w:szCs w:val="22"/>
              </w:rPr>
              <w:t>Los aspectos a evaluar y los porcentajes que cada uno tendrá en la calificación;</w:t>
            </w:r>
          </w:p>
          <w:p w14:paraId="312C8132" w14:textId="77777777" w:rsidR="002A50A6" w:rsidRPr="009A6177" w:rsidRDefault="002A50A6" w:rsidP="002A50A6">
            <w:pPr>
              <w:pStyle w:val="Prrafodelista"/>
              <w:numPr>
                <w:ilvl w:val="0"/>
                <w:numId w:val="2"/>
              </w:numPr>
              <w:spacing w:after="0" w:line="240" w:lineRule="auto"/>
              <w:rPr>
                <w:sz w:val="22"/>
                <w:szCs w:val="22"/>
              </w:rPr>
            </w:pPr>
            <w:r w:rsidRPr="009A6177">
              <w:rPr>
                <w:sz w:val="22"/>
                <w:szCs w:val="22"/>
              </w:rPr>
              <w:t>La utilización de diversos medios de evaluación para una materia de la naturaleza de la misma y los objetos de ésta, y</w:t>
            </w:r>
          </w:p>
          <w:p w14:paraId="13651BC1" w14:textId="77777777" w:rsidR="002A50A6" w:rsidRPr="009A6177" w:rsidRDefault="002A50A6" w:rsidP="002A50A6">
            <w:pPr>
              <w:pStyle w:val="Prrafodelista"/>
              <w:numPr>
                <w:ilvl w:val="0"/>
                <w:numId w:val="2"/>
              </w:numPr>
              <w:spacing w:after="0" w:line="240" w:lineRule="auto"/>
              <w:rPr>
                <w:sz w:val="22"/>
                <w:szCs w:val="22"/>
              </w:rPr>
            </w:pPr>
            <w:r w:rsidRPr="009A6177">
              <w:rPr>
                <w:sz w:val="22"/>
                <w:szCs w:val="22"/>
              </w:rPr>
              <w:t>Los momentos para la evaluación durante el desarrollo de la materia.</w:t>
            </w:r>
          </w:p>
          <w:p w14:paraId="28E6849F" w14:textId="77777777" w:rsidR="002A50A6" w:rsidRDefault="002A50A6" w:rsidP="003E7AA6">
            <w:pPr>
              <w:rPr>
                <w:rFonts w:ascii="Arial" w:eastAsia="Calibri" w:hAnsi="Arial" w:cs="Arial"/>
                <w:sz w:val="22"/>
                <w:szCs w:val="22"/>
                <w:lang w:eastAsia="en-US"/>
              </w:rPr>
            </w:pPr>
          </w:p>
          <w:p w14:paraId="2E7A8282"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5.</w:t>
            </w:r>
            <w:r w:rsidRPr="009A6177">
              <w:rPr>
                <w:rFonts w:ascii="Arial" w:hAnsi="Arial" w:cs="Arial"/>
                <w:sz w:val="22"/>
                <w:szCs w:val="22"/>
              </w:rPr>
              <w:t xml:space="preserve"> El resultado final de las evaluaciones será expresado conforme a la escala de calificaciones centesimal de 0 a 100, en números enteros, considerando como mínima aprobatoria la calificación de 60. Las materias que no son sujetas a medición cuantitativa, se certificarán como acreditadas (AC) o no acreditadas (NA).</w:t>
            </w:r>
          </w:p>
          <w:p w14:paraId="2CED784A" w14:textId="77777777" w:rsidR="002A50A6" w:rsidRPr="009A6177" w:rsidRDefault="002A50A6" w:rsidP="003E7AA6">
            <w:pPr>
              <w:rPr>
                <w:rFonts w:ascii="Arial" w:hAnsi="Arial" w:cs="Arial"/>
                <w:sz w:val="22"/>
                <w:szCs w:val="22"/>
              </w:rPr>
            </w:pPr>
          </w:p>
          <w:p w14:paraId="2D2C782A"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20.</w:t>
            </w:r>
            <w:r w:rsidRPr="009A6177">
              <w:rPr>
                <w:rFonts w:ascii="Arial" w:hAnsi="Arial" w:cs="Arial"/>
                <w:sz w:val="22"/>
                <w:szCs w:val="22"/>
              </w:rPr>
              <w:t xml:space="preserve"> Para que el alumno tenga derecho al registro del resultado final de la evaluación en el periodo ordinario, establecido en el calendario escolar aprobado por el H. Consejo General Universitario, se requiere:</w:t>
            </w:r>
          </w:p>
          <w:p w14:paraId="1E0AAF76" w14:textId="77777777" w:rsidR="002A50A6" w:rsidRPr="009A6177" w:rsidRDefault="002A50A6" w:rsidP="002A50A6">
            <w:pPr>
              <w:pStyle w:val="Prrafodelista"/>
              <w:numPr>
                <w:ilvl w:val="0"/>
                <w:numId w:val="3"/>
              </w:numPr>
              <w:spacing w:after="0" w:line="240" w:lineRule="auto"/>
              <w:rPr>
                <w:sz w:val="22"/>
                <w:szCs w:val="22"/>
              </w:rPr>
            </w:pPr>
            <w:r w:rsidRPr="009A6177">
              <w:rPr>
                <w:sz w:val="22"/>
                <w:szCs w:val="22"/>
              </w:rPr>
              <w:t xml:space="preserve">Estar inscrito en el plan de estudios y curso correspondiente, y </w:t>
            </w:r>
          </w:p>
          <w:p w14:paraId="1AFA114B" w14:textId="77777777" w:rsidR="002A50A6" w:rsidRPr="009A6177" w:rsidRDefault="002A50A6" w:rsidP="002A50A6">
            <w:pPr>
              <w:pStyle w:val="Prrafodelista"/>
              <w:numPr>
                <w:ilvl w:val="0"/>
                <w:numId w:val="3"/>
              </w:numPr>
              <w:spacing w:after="0" w:line="240" w:lineRule="auto"/>
              <w:rPr>
                <w:sz w:val="22"/>
                <w:szCs w:val="22"/>
              </w:rPr>
            </w:pPr>
            <w:r w:rsidRPr="009A6177">
              <w:rPr>
                <w:sz w:val="22"/>
                <w:szCs w:val="22"/>
              </w:rPr>
              <w:t xml:space="preserve"> Tener un mínimo de asistencia del 80% a clases y actividades registradas durante el curso.</w:t>
            </w:r>
          </w:p>
          <w:p w14:paraId="06763268" w14:textId="77777777" w:rsidR="002A50A6" w:rsidRPr="009A6177" w:rsidRDefault="002A50A6" w:rsidP="003E7AA6">
            <w:pPr>
              <w:rPr>
                <w:rFonts w:ascii="Arial" w:hAnsi="Arial" w:cs="Arial"/>
                <w:sz w:val="22"/>
                <w:szCs w:val="22"/>
                <w:u w:val="single"/>
              </w:rPr>
            </w:pPr>
          </w:p>
          <w:p w14:paraId="7F78702E"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24.</w:t>
            </w:r>
            <w:r w:rsidRPr="009A6177">
              <w:rPr>
                <w:rFonts w:ascii="Arial" w:hAnsi="Arial" w:cs="Arial"/>
                <w:sz w:val="22"/>
                <w:szCs w:val="22"/>
              </w:rPr>
              <w:t xml:space="preserve"> La evaluación en periodo extraordinario deberá versar sobre el contenido global de la materia, se realizará a través de los medios o instrumentos diseñados, aplicados y calificados por el profesor de la materia, bajo la supervisión de la academia correspondiente.</w:t>
            </w:r>
          </w:p>
          <w:p w14:paraId="4A74A1F3" w14:textId="77777777" w:rsidR="002A50A6" w:rsidRPr="009A6177" w:rsidRDefault="002A50A6" w:rsidP="003E7AA6">
            <w:pPr>
              <w:rPr>
                <w:rFonts w:ascii="Arial" w:hAnsi="Arial" w:cs="Arial"/>
                <w:sz w:val="22"/>
                <w:szCs w:val="22"/>
              </w:rPr>
            </w:pPr>
          </w:p>
          <w:p w14:paraId="7775D040"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25.</w:t>
            </w:r>
            <w:r w:rsidRPr="009A6177">
              <w:rPr>
                <w:rFonts w:ascii="Arial" w:hAnsi="Arial" w:cs="Arial"/>
                <w:sz w:val="22"/>
                <w:szCs w:val="22"/>
              </w:rPr>
              <w:t xml:space="preserve"> La evaluación en periodo extraordinario se calificará atendiendo a los siguientes criterios: </w:t>
            </w:r>
          </w:p>
          <w:p w14:paraId="7DC31371" w14:textId="77777777" w:rsidR="002A50A6" w:rsidRPr="009A6177" w:rsidRDefault="002A50A6" w:rsidP="002A50A6">
            <w:pPr>
              <w:pStyle w:val="Prrafodelista"/>
              <w:numPr>
                <w:ilvl w:val="0"/>
                <w:numId w:val="4"/>
              </w:numPr>
              <w:spacing w:after="0" w:line="240" w:lineRule="auto"/>
              <w:rPr>
                <w:sz w:val="22"/>
                <w:szCs w:val="22"/>
              </w:rPr>
            </w:pPr>
            <w:r w:rsidRPr="009A6177">
              <w:rPr>
                <w:sz w:val="22"/>
                <w:szCs w:val="22"/>
              </w:rPr>
              <w:t>La calificación obtenida en periodo extraordinario, tendrá una ponderación del 80% para la calificación final;</w:t>
            </w:r>
          </w:p>
          <w:p w14:paraId="3FCDE158" w14:textId="77777777" w:rsidR="002A50A6" w:rsidRPr="009A6177" w:rsidRDefault="002A50A6" w:rsidP="002A50A6">
            <w:pPr>
              <w:pStyle w:val="Prrafodelista"/>
              <w:numPr>
                <w:ilvl w:val="0"/>
                <w:numId w:val="4"/>
              </w:numPr>
              <w:spacing w:after="0" w:line="240" w:lineRule="auto"/>
              <w:rPr>
                <w:sz w:val="22"/>
                <w:szCs w:val="22"/>
              </w:rPr>
            </w:pPr>
            <w:r w:rsidRPr="009A6177">
              <w:rPr>
                <w:sz w:val="22"/>
                <w:szCs w:val="22"/>
              </w:rPr>
              <w:lastRenderedPageBreak/>
              <w:t xml:space="preserve"> La calificación obtenida por el alumno durante el periodo ordinario, tendrá una ponderación del 40% para la calificación en periodo extraordinario, y </w:t>
            </w:r>
          </w:p>
          <w:p w14:paraId="584ABA38" w14:textId="77777777" w:rsidR="002A50A6" w:rsidRPr="009A6177" w:rsidRDefault="002A50A6" w:rsidP="002A50A6">
            <w:pPr>
              <w:pStyle w:val="Prrafodelista"/>
              <w:numPr>
                <w:ilvl w:val="0"/>
                <w:numId w:val="4"/>
              </w:numPr>
              <w:spacing w:after="0" w:line="240" w:lineRule="auto"/>
              <w:rPr>
                <w:sz w:val="22"/>
                <w:szCs w:val="22"/>
              </w:rPr>
            </w:pPr>
            <w:r w:rsidRPr="009A6177">
              <w:rPr>
                <w:sz w:val="22"/>
                <w:szCs w:val="22"/>
              </w:rPr>
              <w:t xml:space="preserve"> La calificación final para la evaluación en periodo extraordinario será la que resulte de la suma de los puntos obtenidos en las fracciones anteriores.</w:t>
            </w:r>
          </w:p>
          <w:p w14:paraId="45D6DA99" w14:textId="77777777" w:rsidR="002A50A6" w:rsidRPr="009A6177" w:rsidRDefault="002A50A6" w:rsidP="003E7AA6">
            <w:pPr>
              <w:rPr>
                <w:rFonts w:ascii="Arial" w:hAnsi="Arial" w:cs="Arial"/>
                <w:sz w:val="22"/>
                <w:szCs w:val="22"/>
              </w:rPr>
            </w:pPr>
          </w:p>
          <w:p w14:paraId="5E8CFAC5"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27.</w:t>
            </w:r>
            <w:r w:rsidRPr="009A6177">
              <w:rPr>
                <w:rFonts w:ascii="Arial" w:hAnsi="Arial" w:cs="Arial"/>
                <w:sz w:val="22"/>
                <w:szCs w:val="22"/>
              </w:rPr>
              <w:t xml:space="preserve"> Para que el alumno tenga derecho al registro de la calificación en el periodo extraordinario, se requiere: </w:t>
            </w:r>
          </w:p>
          <w:p w14:paraId="617D3394" w14:textId="77777777" w:rsidR="002A50A6" w:rsidRPr="009A6177" w:rsidRDefault="002A50A6" w:rsidP="002A50A6">
            <w:pPr>
              <w:pStyle w:val="Prrafodelista"/>
              <w:numPr>
                <w:ilvl w:val="0"/>
                <w:numId w:val="5"/>
              </w:numPr>
              <w:spacing w:after="0" w:line="240" w:lineRule="auto"/>
              <w:rPr>
                <w:sz w:val="22"/>
                <w:szCs w:val="22"/>
              </w:rPr>
            </w:pPr>
            <w:r w:rsidRPr="009A6177">
              <w:rPr>
                <w:sz w:val="22"/>
                <w:szCs w:val="22"/>
              </w:rPr>
              <w:t xml:space="preserve">Estar inscrito en el plan de estudios y curso correspondiente. </w:t>
            </w:r>
          </w:p>
          <w:p w14:paraId="1B3090B5" w14:textId="77777777" w:rsidR="002A50A6" w:rsidRPr="009A6177" w:rsidRDefault="002A50A6" w:rsidP="002A50A6">
            <w:pPr>
              <w:pStyle w:val="Prrafodelista"/>
              <w:numPr>
                <w:ilvl w:val="0"/>
                <w:numId w:val="5"/>
              </w:numPr>
              <w:spacing w:after="0" w:line="240" w:lineRule="auto"/>
              <w:rPr>
                <w:sz w:val="22"/>
                <w:szCs w:val="22"/>
              </w:rPr>
            </w:pPr>
            <w:r w:rsidRPr="009A6177">
              <w:rPr>
                <w:sz w:val="22"/>
                <w:szCs w:val="22"/>
              </w:rPr>
              <w:t xml:space="preserve">Haber pagado el arancel y presentar el comprobante correspondiente. </w:t>
            </w:r>
          </w:p>
          <w:p w14:paraId="312C1E5C" w14:textId="77777777" w:rsidR="002A50A6" w:rsidRPr="00F96DBF" w:rsidRDefault="002A50A6" w:rsidP="002A50A6">
            <w:pPr>
              <w:pStyle w:val="Prrafodelista"/>
              <w:numPr>
                <w:ilvl w:val="0"/>
                <w:numId w:val="5"/>
              </w:numPr>
              <w:spacing w:after="0" w:line="240" w:lineRule="auto"/>
              <w:rPr>
                <w:sz w:val="22"/>
                <w:szCs w:val="22"/>
              </w:rPr>
            </w:pPr>
            <w:r w:rsidRPr="009A6177">
              <w:rPr>
                <w:sz w:val="22"/>
                <w:szCs w:val="22"/>
              </w:rPr>
              <w:t>Tener un mínimo de asistencia del 65% a clases y actividades registradas durante el curso.</w:t>
            </w:r>
          </w:p>
          <w:p w14:paraId="04958884" w14:textId="77777777" w:rsidR="002A50A6" w:rsidRDefault="002A50A6" w:rsidP="003E7AA6">
            <w:pPr>
              <w:ind w:left="360"/>
              <w:rPr>
                <w:rFonts w:ascii="Arial" w:hAnsi="Arial" w:cs="Arial"/>
                <w:b/>
                <w:sz w:val="22"/>
                <w:szCs w:val="22"/>
              </w:rPr>
            </w:pPr>
          </w:p>
          <w:p w14:paraId="77A2E24D" w14:textId="77777777" w:rsidR="002A50A6" w:rsidRPr="009A6177" w:rsidRDefault="002A50A6" w:rsidP="003E7AA6">
            <w:pPr>
              <w:ind w:left="360"/>
              <w:rPr>
                <w:rFonts w:ascii="Arial" w:hAnsi="Arial" w:cs="Arial"/>
                <w:b/>
                <w:sz w:val="22"/>
                <w:szCs w:val="22"/>
              </w:rPr>
            </w:pPr>
            <w:r w:rsidRPr="009A6177">
              <w:rPr>
                <w:rFonts w:ascii="Arial" w:hAnsi="Arial" w:cs="Arial"/>
                <w:b/>
                <w:sz w:val="22"/>
                <w:szCs w:val="22"/>
              </w:rPr>
              <w:t xml:space="preserve">CAPÍTULO X DE LA REVISIÓN DE EVALUACIONES Y EXÁMENES </w:t>
            </w:r>
          </w:p>
          <w:p w14:paraId="3ED0A693" w14:textId="77777777" w:rsidR="002A50A6" w:rsidRPr="009A6177" w:rsidRDefault="002A50A6" w:rsidP="003E7AA6">
            <w:pPr>
              <w:ind w:left="360"/>
              <w:rPr>
                <w:rFonts w:ascii="Arial" w:hAnsi="Arial" w:cs="Arial"/>
                <w:b/>
                <w:sz w:val="22"/>
                <w:szCs w:val="22"/>
              </w:rPr>
            </w:pPr>
          </w:p>
          <w:p w14:paraId="65931FF4"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49.</w:t>
            </w:r>
            <w:r w:rsidRPr="009A6177">
              <w:rPr>
                <w:rFonts w:ascii="Arial" w:hAnsi="Arial" w:cs="Arial"/>
                <w:sz w:val="22"/>
                <w:szCs w:val="22"/>
              </w:rPr>
              <w:t xml:space="preserve"> El alumno podrá solicitar por escrito y de manera justificada, la revisión del resultado de su evaluación o de un examen al </w:t>
            </w:r>
            <w:proofErr w:type="gramStart"/>
            <w:r w:rsidRPr="009A6177">
              <w:rPr>
                <w:rFonts w:ascii="Arial" w:hAnsi="Arial" w:cs="Arial"/>
                <w:sz w:val="22"/>
                <w:szCs w:val="22"/>
              </w:rPr>
              <w:t>Jefe</w:t>
            </w:r>
            <w:proofErr w:type="gramEnd"/>
            <w:r w:rsidRPr="009A6177">
              <w:rPr>
                <w:rFonts w:ascii="Arial" w:hAnsi="Arial" w:cs="Arial"/>
                <w:sz w:val="22"/>
                <w:szCs w:val="22"/>
              </w:rPr>
              <w:t xml:space="preserve"> del Departamento que tenga a su cargo la materia de que se trata, o al Director de Escuela en el nivel medio superior, cuando considere que se ha cometido un error en su calificación. </w:t>
            </w:r>
          </w:p>
          <w:p w14:paraId="583DC994" w14:textId="77777777" w:rsidR="002A50A6" w:rsidRPr="009A6177" w:rsidRDefault="002A50A6" w:rsidP="003E7AA6">
            <w:pPr>
              <w:rPr>
                <w:rFonts w:ascii="Arial" w:hAnsi="Arial" w:cs="Arial"/>
                <w:sz w:val="22"/>
                <w:szCs w:val="22"/>
              </w:rPr>
            </w:pPr>
            <w:r w:rsidRPr="009A6177">
              <w:rPr>
                <w:rFonts w:ascii="Arial" w:hAnsi="Arial" w:cs="Arial"/>
                <w:sz w:val="22"/>
                <w:szCs w:val="22"/>
              </w:rPr>
              <w:t xml:space="preserve">Dicha revisión deberá solicitarla dentro de los tres días hábiles siguientes a la fecha en que se hayan publicado o notificado los resultados de la evaluación o examen. </w:t>
            </w:r>
          </w:p>
          <w:p w14:paraId="556B08DB" w14:textId="77777777" w:rsidR="002A50A6" w:rsidRPr="009A6177" w:rsidRDefault="002A50A6" w:rsidP="003E7AA6">
            <w:pPr>
              <w:rPr>
                <w:rFonts w:ascii="Arial" w:hAnsi="Arial" w:cs="Arial"/>
                <w:sz w:val="22"/>
                <w:szCs w:val="22"/>
              </w:rPr>
            </w:pPr>
          </w:p>
          <w:p w14:paraId="063FAE73"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50.</w:t>
            </w:r>
            <w:r w:rsidRPr="009A6177">
              <w:rPr>
                <w:rFonts w:ascii="Arial" w:hAnsi="Arial" w:cs="Arial"/>
                <w:sz w:val="22"/>
                <w:szCs w:val="22"/>
              </w:rPr>
              <w:t xml:space="preserve"> El </w:t>
            </w:r>
            <w:proofErr w:type="gramStart"/>
            <w:r w:rsidRPr="009A6177">
              <w:rPr>
                <w:rFonts w:ascii="Arial" w:hAnsi="Arial" w:cs="Arial"/>
                <w:sz w:val="22"/>
                <w:szCs w:val="22"/>
              </w:rPr>
              <w:t>Jefe</w:t>
            </w:r>
            <w:proofErr w:type="gramEnd"/>
            <w:r w:rsidRPr="009A6177">
              <w:rPr>
                <w:rFonts w:ascii="Arial" w:hAnsi="Arial" w:cs="Arial"/>
                <w:sz w:val="22"/>
                <w:szCs w:val="22"/>
              </w:rPr>
              <w:t xml:space="preserve"> del Departamento en los Centros Universitarios y el Director de la Escuela en el Sistema de Educación Media Superior, solicitará al profesor responsable de la materia de que se trate que, en un plazo de dos días hábiles, le remita los resultados de la evaluación o examen correspondiente, así como los criterios utilizados para calificar. </w:t>
            </w:r>
          </w:p>
          <w:p w14:paraId="5414330A" w14:textId="77777777" w:rsidR="002A50A6" w:rsidRPr="009A6177" w:rsidRDefault="002A50A6" w:rsidP="003E7AA6">
            <w:pPr>
              <w:ind w:left="-392"/>
              <w:rPr>
                <w:rFonts w:ascii="Arial" w:hAnsi="Arial" w:cs="Arial"/>
                <w:sz w:val="22"/>
                <w:szCs w:val="22"/>
              </w:rPr>
            </w:pPr>
          </w:p>
          <w:p w14:paraId="25F6E87E"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51.</w:t>
            </w:r>
            <w:r w:rsidRPr="009A6177">
              <w:rPr>
                <w:rFonts w:ascii="Arial" w:hAnsi="Arial" w:cs="Arial"/>
                <w:sz w:val="22"/>
                <w:szCs w:val="22"/>
              </w:rPr>
              <w:t xml:space="preserve"> El </w:t>
            </w:r>
            <w:proofErr w:type="gramStart"/>
            <w:r w:rsidRPr="009A6177">
              <w:rPr>
                <w:rFonts w:ascii="Arial" w:hAnsi="Arial" w:cs="Arial"/>
                <w:sz w:val="22"/>
                <w:szCs w:val="22"/>
              </w:rPr>
              <w:t>Jefe</w:t>
            </w:r>
            <w:proofErr w:type="gramEnd"/>
            <w:r w:rsidRPr="009A6177">
              <w:rPr>
                <w:rFonts w:ascii="Arial" w:hAnsi="Arial" w:cs="Arial"/>
                <w:sz w:val="22"/>
                <w:szCs w:val="22"/>
              </w:rPr>
              <w:t xml:space="preserve"> del Departamento en el nivel superior, designará a tres profesores de la Academia respectiva o de una afín a ésta, para que revisen el expediente correspondiente, quienes en un plazo no mayor de dos días resolverán lo que proceda; resolución que será definitiva e inapelable y será turnada debidamente firmada por los académicos al Jefe del Departamento y a la Coordinación de Carrera. </w:t>
            </w:r>
          </w:p>
          <w:p w14:paraId="0C41E5CB" w14:textId="77777777" w:rsidR="002A50A6" w:rsidRPr="009A6177" w:rsidRDefault="002A50A6" w:rsidP="003E7AA6">
            <w:pPr>
              <w:rPr>
                <w:rFonts w:ascii="Arial" w:hAnsi="Arial" w:cs="Arial"/>
                <w:sz w:val="22"/>
                <w:szCs w:val="22"/>
              </w:rPr>
            </w:pPr>
            <w:r w:rsidRPr="009A6177">
              <w:rPr>
                <w:rFonts w:ascii="Arial" w:hAnsi="Arial" w:cs="Arial"/>
                <w:sz w:val="22"/>
                <w:szCs w:val="22"/>
              </w:rPr>
              <w:t xml:space="preserve">En el nivel medio superior, será el Coordinador Académico quien designe a los tres profesores de la Academia respectiva o de una afín a ésta y la resolución será remitida al Secretario de Escuela. </w:t>
            </w:r>
          </w:p>
          <w:p w14:paraId="5719632D" w14:textId="77777777" w:rsidR="002A50A6" w:rsidRPr="009A6177" w:rsidRDefault="002A50A6" w:rsidP="003E7AA6">
            <w:pPr>
              <w:rPr>
                <w:rFonts w:ascii="Arial" w:hAnsi="Arial" w:cs="Arial"/>
                <w:sz w:val="22"/>
                <w:szCs w:val="22"/>
              </w:rPr>
            </w:pPr>
          </w:p>
          <w:p w14:paraId="03FEABAA"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52.</w:t>
            </w:r>
            <w:r w:rsidRPr="009A6177">
              <w:rPr>
                <w:rFonts w:ascii="Arial" w:hAnsi="Arial" w:cs="Arial"/>
                <w:sz w:val="22"/>
                <w:szCs w:val="22"/>
              </w:rPr>
              <w:t xml:space="preserve"> El </w:t>
            </w:r>
            <w:proofErr w:type="gramStart"/>
            <w:r w:rsidRPr="009A6177">
              <w:rPr>
                <w:rFonts w:ascii="Arial" w:hAnsi="Arial" w:cs="Arial"/>
                <w:sz w:val="22"/>
                <w:szCs w:val="22"/>
              </w:rPr>
              <w:t>Jefe</w:t>
            </w:r>
            <w:proofErr w:type="gramEnd"/>
            <w:r w:rsidRPr="009A6177">
              <w:rPr>
                <w:rFonts w:ascii="Arial" w:hAnsi="Arial" w:cs="Arial"/>
                <w:sz w:val="22"/>
                <w:szCs w:val="22"/>
              </w:rPr>
              <w:t xml:space="preserve"> del Departamento en los Centros Universitarios y el Secretario de Escuela en el Sistema de Educación Media Superior, deberá notificar al alumno del resultado de la revisión de su evaluación o examen en un plazo no mayor de dos días hábiles posteriores a la fecha de la resolución.</w:t>
            </w:r>
          </w:p>
        </w:tc>
      </w:tr>
    </w:tbl>
    <w:p w14:paraId="5DBE9803" w14:textId="77777777" w:rsidR="002A50A6" w:rsidRPr="009A6177" w:rsidRDefault="002A50A6" w:rsidP="002A50A6">
      <w:pPr>
        <w:pStyle w:val="Piedepgina"/>
        <w:tabs>
          <w:tab w:val="clear" w:pos="4252"/>
          <w:tab w:val="clear" w:pos="8504"/>
        </w:tabs>
        <w:jc w:val="both"/>
        <w:rPr>
          <w:rFonts w:ascii="Arial" w:hAnsi="Arial" w:cs="Arial"/>
          <w:sz w:val="22"/>
          <w:szCs w:val="22"/>
        </w:rPr>
      </w:pPr>
    </w:p>
    <w:p w14:paraId="73DA9496" w14:textId="68EF0707" w:rsidR="002A50A6" w:rsidRDefault="002A50A6" w:rsidP="002A50A6">
      <w:pPr>
        <w:pStyle w:val="Piedepgina"/>
        <w:tabs>
          <w:tab w:val="clear" w:pos="4252"/>
          <w:tab w:val="clear" w:pos="8504"/>
        </w:tabs>
        <w:jc w:val="both"/>
        <w:rPr>
          <w:rFonts w:ascii="Arial" w:hAnsi="Arial" w:cs="Arial"/>
          <w:sz w:val="22"/>
          <w:szCs w:val="22"/>
        </w:rPr>
      </w:pPr>
    </w:p>
    <w:p w14:paraId="34ED96D9" w14:textId="5C37A7E5" w:rsidR="00CC386D" w:rsidRDefault="00CC386D" w:rsidP="002A50A6">
      <w:pPr>
        <w:pStyle w:val="Piedepgina"/>
        <w:tabs>
          <w:tab w:val="clear" w:pos="4252"/>
          <w:tab w:val="clear" w:pos="8504"/>
        </w:tabs>
        <w:jc w:val="both"/>
        <w:rPr>
          <w:rFonts w:ascii="Arial" w:hAnsi="Arial" w:cs="Arial"/>
          <w:sz w:val="22"/>
          <w:szCs w:val="22"/>
        </w:rPr>
      </w:pPr>
    </w:p>
    <w:p w14:paraId="5E30F234" w14:textId="16C891F4" w:rsidR="00CC386D" w:rsidRDefault="00CC386D" w:rsidP="002A50A6">
      <w:pPr>
        <w:pStyle w:val="Piedepgina"/>
        <w:tabs>
          <w:tab w:val="clear" w:pos="4252"/>
          <w:tab w:val="clear" w:pos="8504"/>
        </w:tabs>
        <w:jc w:val="both"/>
        <w:rPr>
          <w:rFonts w:ascii="Arial" w:hAnsi="Arial" w:cs="Arial"/>
          <w:sz w:val="22"/>
          <w:szCs w:val="22"/>
        </w:rPr>
      </w:pPr>
    </w:p>
    <w:p w14:paraId="2794080C" w14:textId="77777777" w:rsidR="00CC386D" w:rsidRPr="00B371E3" w:rsidRDefault="00CC386D" w:rsidP="002A50A6">
      <w:pPr>
        <w:pStyle w:val="Piedepgina"/>
        <w:tabs>
          <w:tab w:val="clear" w:pos="4252"/>
          <w:tab w:val="clear" w:pos="8504"/>
        </w:tabs>
        <w:jc w:val="both"/>
        <w:rPr>
          <w:rFonts w:ascii="Arial" w:hAnsi="Arial" w:cs="Arial"/>
          <w:sz w:val="22"/>
          <w:szCs w:val="22"/>
        </w:rPr>
      </w:pPr>
    </w:p>
    <w:p w14:paraId="120E4BA3" w14:textId="77777777" w:rsidR="00E113F2" w:rsidRDefault="00E113F2" w:rsidP="002A50A6">
      <w:pPr>
        <w:spacing w:after="60"/>
        <w:jc w:val="center"/>
        <w:rPr>
          <w:rFonts w:ascii="Arial" w:hAnsi="Arial" w:cs="Arial"/>
          <w:sz w:val="22"/>
          <w:szCs w:val="22"/>
        </w:rPr>
      </w:pPr>
    </w:p>
    <w:p w14:paraId="2383351B" w14:textId="3B60F7C6" w:rsidR="002A50A6" w:rsidRPr="00B371E3" w:rsidRDefault="002A50A6" w:rsidP="002A50A6">
      <w:pPr>
        <w:spacing w:after="60"/>
        <w:jc w:val="center"/>
        <w:rPr>
          <w:rFonts w:ascii="Arial" w:hAnsi="Arial" w:cs="Arial"/>
          <w:sz w:val="22"/>
          <w:szCs w:val="22"/>
        </w:rPr>
      </w:pPr>
      <w:r>
        <w:rPr>
          <w:rFonts w:ascii="Arial" w:hAnsi="Arial" w:cs="Arial"/>
          <w:sz w:val="22"/>
          <w:szCs w:val="22"/>
        </w:rPr>
        <w:t xml:space="preserve">A t e n t a m e n </w:t>
      </w:r>
      <w:r w:rsidRPr="00B371E3">
        <w:rPr>
          <w:rFonts w:ascii="Arial" w:hAnsi="Arial" w:cs="Arial"/>
          <w:sz w:val="22"/>
          <w:szCs w:val="22"/>
        </w:rPr>
        <w:t>t</w:t>
      </w:r>
      <w:r>
        <w:rPr>
          <w:rFonts w:ascii="Arial" w:hAnsi="Arial" w:cs="Arial"/>
          <w:sz w:val="22"/>
          <w:szCs w:val="22"/>
        </w:rPr>
        <w:t xml:space="preserve"> </w:t>
      </w:r>
      <w:r w:rsidRPr="00B371E3">
        <w:rPr>
          <w:rFonts w:ascii="Arial" w:hAnsi="Arial" w:cs="Arial"/>
          <w:sz w:val="22"/>
          <w:szCs w:val="22"/>
        </w:rPr>
        <w:t>e</w:t>
      </w:r>
    </w:p>
    <w:p w14:paraId="7B9914F6" w14:textId="1EFE5295" w:rsidR="002A50A6" w:rsidRDefault="002A50A6" w:rsidP="002A50A6">
      <w:pPr>
        <w:spacing w:after="60"/>
        <w:jc w:val="center"/>
        <w:rPr>
          <w:rFonts w:ascii="Arial" w:hAnsi="Arial" w:cs="Arial"/>
          <w:b/>
          <w:sz w:val="22"/>
          <w:szCs w:val="22"/>
        </w:rPr>
      </w:pPr>
      <w:r w:rsidRPr="00B371E3">
        <w:rPr>
          <w:rFonts w:ascii="Arial" w:hAnsi="Arial" w:cs="Arial"/>
          <w:b/>
          <w:sz w:val="22"/>
          <w:szCs w:val="22"/>
        </w:rPr>
        <w:t>“PIENSA Y TRABAJA”</w:t>
      </w:r>
    </w:p>
    <w:p w14:paraId="1DB2DF8B" w14:textId="177FC194" w:rsidR="00A30C64" w:rsidRPr="00B371E3" w:rsidRDefault="00A30C64" w:rsidP="002A50A6">
      <w:pPr>
        <w:spacing w:after="60"/>
        <w:jc w:val="center"/>
        <w:rPr>
          <w:rFonts w:ascii="Arial" w:hAnsi="Arial" w:cs="Arial"/>
          <w:b/>
          <w:sz w:val="22"/>
          <w:szCs w:val="22"/>
        </w:rPr>
      </w:pPr>
      <w:r>
        <w:rPr>
          <w:rFonts w:ascii="Arial" w:hAnsi="Arial" w:cs="Arial"/>
          <w:b/>
          <w:sz w:val="22"/>
          <w:szCs w:val="22"/>
        </w:rPr>
        <w:t>Fecha de entrega:</w:t>
      </w:r>
      <w:bookmarkStart w:id="0" w:name="_GoBack"/>
      <w:bookmarkEnd w:id="0"/>
    </w:p>
    <w:p w14:paraId="3AC61E80" w14:textId="77777777" w:rsidR="002A50A6" w:rsidRPr="00B371E3" w:rsidRDefault="002A50A6" w:rsidP="002A50A6">
      <w:pPr>
        <w:spacing w:after="60"/>
        <w:jc w:val="center"/>
        <w:rPr>
          <w:rFonts w:ascii="Arial" w:hAnsi="Arial" w:cs="Arial"/>
          <w:sz w:val="22"/>
          <w:szCs w:val="22"/>
        </w:rPr>
      </w:pPr>
      <w:r w:rsidRPr="00B371E3">
        <w:rPr>
          <w:rFonts w:ascii="Arial" w:hAnsi="Arial" w:cs="Arial"/>
          <w:sz w:val="22"/>
          <w:szCs w:val="22"/>
        </w:rPr>
        <w:t>Guadalajara</w:t>
      </w:r>
      <w:r>
        <w:rPr>
          <w:rFonts w:ascii="Arial" w:hAnsi="Arial" w:cs="Arial"/>
          <w:sz w:val="22"/>
          <w:szCs w:val="22"/>
        </w:rPr>
        <w:t xml:space="preserve">, Jalisco. A.  ____ de ____ </w:t>
      </w:r>
      <w:proofErr w:type="spellStart"/>
      <w:r>
        <w:rPr>
          <w:rFonts w:ascii="Arial" w:hAnsi="Arial" w:cs="Arial"/>
          <w:sz w:val="22"/>
          <w:szCs w:val="22"/>
        </w:rPr>
        <w:t>de</w:t>
      </w:r>
      <w:proofErr w:type="spellEnd"/>
      <w:r>
        <w:rPr>
          <w:rFonts w:ascii="Arial" w:hAnsi="Arial" w:cs="Arial"/>
          <w:sz w:val="22"/>
          <w:szCs w:val="22"/>
        </w:rPr>
        <w:t xml:space="preserve"> 202_</w:t>
      </w:r>
      <w:r w:rsidRPr="00B371E3">
        <w:rPr>
          <w:rFonts w:ascii="Arial" w:hAnsi="Arial" w:cs="Arial"/>
          <w:sz w:val="22"/>
          <w:szCs w:val="22"/>
        </w:rPr>
        <w:t>.</w:t>
      </w:r>
    </w:p>
    <w:p w14:paraId="5D8CD529" w14:textId="77777777" w:rsidR="002A50A6" w:rsidRPr="00B371E3" w:rsidRDefault="002A50A6" w:rsidP="002A50A6">
      <w:pPr>
        <w:pStyle w:val="Piedepgina"/>
        <w:tabs>
          <w:tab w:val="clear" w:pos="4252"/>
          <w:tab w:val="clear" w:pos="8504"/>
        </w:tabs>
        <w:jc w:val="both"/>
        <w:rPr>
          <w:rFonts w:ascii="Arial" w:hAnsi="Arial" w:cs="Arial"/>
          <w:sz w:val="22"/>
          <w:szCs w:val="22"/>
        </w:rPr>
      </w:pPr>
    </w:p>
    <w:p w14:paraId="7EDA7CBA" w14:textId="77777777" w:rsidR="002A50A6" w:rsidRPr="00B371E3" w:rsidRDefault="002A50A6" w:rsidP="002A50A6">
      <w:pPr>
        <w:pStyle w:val="Piedepgina"/>
        <w:tabs>
          <w:tab w:val="clear" w:pos="4252"/>
          <w:tab w:val="clear" w:pos="8504"/>
        </w:tabs>
        <w:jc w:val="both"/>
        <w:rPr>
          <w:rFonts w:ascii="Arial" w:hAnsi="Arial" w:cs="Arial"/>
          <w:sz w:val="22"/>
          <w:szCs w:val="22"/>
        </w:rPr>
      </w:pPr>
    </w:p>
    <w:p w14:paraId="1EEFEEEC" w14:textId="77777777" w:rsidR="002A50A6" w:rsidRPr="00B371E3" w:rsidRDefault="002A50A6" w:rsidP="002A50A6">
      <w:pPr>
        <w:pStyle w:val="Piedepgina"/>
        <w:tabs>
          <w:tab w:val="clear" w:pos="4252"/>
          <w:tab w:val="clear" w:pos="8504"/>
          <w:tab w:val="left" w:pos="7200"/>
        </w:tabs>
        <w:jc w:val="center"/>
        <w:rPr>
          <w:rFonts w:ascii="Arial" w:hAnsi="Arial" w:cs="Arial"/>
          <w:sz w:val="22"/>
          <w:szCs w:val="22"/>
        </w:rPr>
      </w:pPr>
      <w:r w:rsidRPr="00B371E3">
        <w:rPr>
          <w:rFonts w:ascii="Arial" w:hAnsi="Arial" w:cs="Arial"/>
          <w:noProof/>
          <w:sz w:val="22"/>
          <w:szCs w:val="22"/>
          <w:lang w:val="es-MX" w:eastAsia="es-MX"/>
        </w:rPr>
        <mc:AlternateContent>
          <mc:Choice Requires="wps">
            <w:drawing>
              <wp:anchor distT="0" distB="0" distL="114300" distR="114300" simplePos="0" relativeHeight="251659264" behindDoc="0" locked="1" layoutInCell="1" allowOverlap="1" wp14:anchorId="58B0CEC1" wp14:editId="11F8AA31">
                <wp:simplePos x="0" y="0"/>
                <wp:positionH relativeFrom="margin">
                  <wp:align>center</wp:align>
                </wp:positionH>
                <wp:positionV relativeFrom="paragraph">
                  <wp:posOffset>156845</wp:posOffset>
                </wp:positionV>
                <wp:extent cx="2659380" cy="0"/>
                <wp:effectExtent l="0" t="0" r="26670" b="19050"/>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9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92865C7" id="Conector recto 1"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2.35pt" to="209.4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">
                <w10:wrap anchorx="margin"/>
                <w10:anchorlock/>
              </v:line>
            </w:pict>
          </mc:Fallback>
        </mc:AlternateContent>
      </w:r>
    </w:p>
    <w:p w14:paraId="75AD973E" w14:textId="77777777" w:rsidR="002A50A6" w:rsidRPr="00B371E3" w:rsidRDefault="002A50A6" w:rsidP="002A50A6">
      <w:pPr>
        <w:pStyle w:val="Piedepgina"/>
        <w:tabs>
          <w:tab w:val="clear" w:pos="4252"/>
          <w:tab w:val="clear" w:pos="8504"/>
        </w:tabs>
        <w:jc w:val="center"/>
        <w:rPr>
          <w:rFonts w:ascii="Arial" w:hAnsi="Arial" w:cs="Arial"/>
          <w:sz w:val="22"/>
          <w:szCs w:val="22"/>
        </w:rPr>
      </w:pPr>
      <w:r w:rsidRPr="00B371E3">
        <w:rPr>
          <w:rFonts w:ascii="Arial" w:hAnsi="Arial" w:cs="Arial"/>
          <w:sz w:val="22"/>
          <w:szCs w:val="22"/>
        </w:rPr>
        <w:t>Nombre y firma del docente</w:t>
      </w:r>
    </w:p>
    <w:p w14:paraId="1F90189E" w14:textId="77777777" w:rsidR="002A50A6" w:rsidRPr="00B371E3" w:rsidRDefault="002A50A6" w:rsidP="002A50A6">
      <w:pPr>
        <w:pStyle w:val="Piedepgina"/>
        <w:tabs>
          <w:tab w:val="clear" w:pos="4252"/>
          <w:tab w:val="clear" w:pos="8504"/>
        </w:tabs>
        <w:jc w:val="both"/>
        <w:rPr>
          <w:rFonts w:ascii="Arial" w:hAnsi="Arial" w:cs="Arial"/>
          <w:sz w:val="22"/>
          <w:szCs w:val="22"/>
        </w:rPr>
      </w:pPr>
    </w:p>
    <w:p w14:paraId="760D18DF" w14:textId="77777777" w:rsidR="002A50A6" w:rsidRPr="00B371E3" w:rsidRDefault="002A50A6" w:rsidP="002A50A6">
      <w:pPr>
        <w:pStyle w:val="Piedepgina"/>
        <w:tabs>
          <w:tab w:val="clear" w:pos="4252"/>
          <w:tab w:val="clear" w:pos="8504"/>
        </w:tabs>
        <w:jc w:val="both"/>
        <w:rPr>
          <w:rFonts w:ascii="Arial" w:hAnsi="Arial" w:cs="Arial"/>
          <w:sz w:val="22"/>
          <w:szCs w:val="22"/>
        </w:rPr>
      </w:pPr>
      <w:r w:rsidRPr="00B371E3">
        <w:rPr>
          <w:rFonts w:ascii="Arial" w:hAnsi="Arial" w:cs="Arial"/>
          <w:sz w:val="22"/>
          <w:szCs w:val="22"/>
        </w:rPr>
        <w:t>Lista de alumnos</w:t>
      </w:r>
      <w:r>
        <w:rPr>
          <w:rFonts w:ascii="Arial" w:hAnsi="Arial" w:cs="Arial"/>
          <w:sz w:val="22"/>
          <w:szCs w:val="22"/>
        </w:rPr>
        <w:t>:</w:t>
      </w:r>
    </w:p>
    <w:p w14:paraId="6F801B0B" w14:textId="77777777" w:rsidR="002A50A6" w:rsidRPr="00B371E3" w:rsidRDefault="002A50A6" w:rsidP="002A50A6">
      <w:pPr>
        <w:pStyle w:val="Piedepgina"/>
        <w:tabs>
          <w:tab w:val="clear" w:pos="4252"/>
          <w:tab w:val="clear" w:pos="8504"/>
        </w:tabs>
        <w:jc w:val="both"/>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5"/>
        <w:gridCol w:w="4413"/>
      </w:tblGrid>
      <w:tr w:rsidR="002A50A6" w:rsidRPr="00B371E3" w14:paraId="2E97713A" w14:textId="77777777" w:rsidTr="00E113F2">
        <w:tc>
          <w:tcPr>
            <w:tcW w:w="4415" w:type="dxa"/>
            <w:shd w:val="clear" w:color="auto" w:fill="E2EFD9" w:themeFill="accent6" w:themeFillTint="33"/>
          </w:tcPr>
          <w:p w14:paraId="209A74E7" w14:textId="77777777" w:rsidR="002A50A6" w:rsidRPr="00B371E3" w:rsidRDefault="002A50A6" w:rsidP="003E7AA6">
            <w:pPr>
              <w:pStyle w:val="Piedepgina"/>
              <w:tabs>
                <w:tab w:val="clear" w:pos="4252"/>
                <w:tab w:val="clear" w:pos="8504"/>
              </w:tabs>
              <w:jc w:val="center"/>
              <w:rPr>
                <w:rFonts w:ascii="Arial" w:hAnsi="Arial" w:cs="Arial"/>
                <w:sz w:val="22"/>
                <w:szCs w:val="22"/>
              </w:rPr>
            </w:pPr>
            <w:r w:rsidRPr="00B371E3">
              <w:rPr>
                <w:rFonts w:ascii="Arial" w:hAnsi="Arial" w:cs="Arial"/>
                <w:sz w:val="22"/>
                <w:szCs w:val="22"/>
              </w:rPr>
              <w:t>Nombre</w:t>
            </w:r>
          </w:p>
        </w:tc>
        <w:tc>
          <w:tcPr>
            <w:tcW w:w="4413" w:type="dxa"/>
            <w:shd w:val="clear" w:color="auto" w:fill="E2EFD9" w:themeFill="accent6" w:themeFillTint="33"/>
          </w:tcPr>
          <w:p w14:paraId="608377CA" w14:textId="77777777" w:rsidR="002A50A6" w:rsidRPr="00B371E3" w:rsidRDefault="002A50A6" w:rsidP="003E7AA6">
            <w:pPr>
              <w:pStyle w:val="Piedepgina"/>
              <w:tabs>
                <w:tab w:val="clear" w:pos="4252"/>
                <w:tab w:val="clear" w:pos="8504"/>
              </w:tabs>
              <w:jc w:val="center"/>
              <w:rPr>
                <w:rFonts w:ascii="Arial" w:hAnsi="Arial" w:cs="Arial"/>
                <w:sz w:val="22"/>
                <w:szCs w:val="22"/>
              </w:rPr>
            </w:pPr>
            <w:r w:rsidRPr="00B371E3">
              <w:rPr>
                <w:rFonts w:ascii="Arial" w:hAnsi="Arial" w:cs="Arial"/>
                <w:sz w:val="22"/>
                <w:szCs w:val="22"/>
              </w:rPr>
              <w:t>Firma</w:t>
            </w:r>
          </w:p>
        </w:tc>
      </w:tr>
      <w:tr w:rsidR="002A50A6" w:rsidRPr="00B371E3" w14:paraId="3DB44385" w14:textId="77777777" w:rsidTr="003E7AA6">
        <w:tc>
          <w:tcPr>
            <w:tcW w:w="4415" w:type="dxa"/>
          </w:tcPr>
          <w:p w14:paraId="02DF86AE"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543E750F"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7B1DB4F6"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61C1C4B0" w14:textId="77777777" w:rsidTr="003E7AA6">
        <w:tc>
          <w:tcPr>
            <w:tcW w:w="4415" w:type="dxa"/>
          </w:tcPr>
          <w:p w14:paraId="478F0C6C"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55DC7389"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0549229E"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11FC34EA" w14:textId="77777777" w:rsidTr="003E7AA6">
        <w:tc>
          <w:tcPr>
            <w:tcW w:w="4415" w:type="dxa"/>
          </w:tcPr>
          <w:p w14:paraId="61A3841A"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590FD66D"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4FA1EC89"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6DF7E2D0" w14:textId="77777777" w:rsidTr="003E7AA6">
        <w:tc>
          <w:tcPr>
            <w:tcW w:w="4415" w:type="dxa"/>
          </w:tcPr>
          <w:p w14:paraId="1386B320"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31929C5B"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60851EB5"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2CF2988D" w14:textId="77777777" w:rsidTr="003E7AA6">
        <w:tc>
          <w:tcPr>
            <w:tcW w:w="4415" w:type="dxa"/>
          </w:tcPr>
          <w:p w14:paraId="59C53654"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7DC21C96"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1ACFB229"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7220DC59" w14:textId="77777777" w:rsidTr="003E7AA6">
        <w:tc>
          <w:tcPr>
            <w:tcW w:w="4415" w:type="dxa"/>
          </w:tcPr>
          <w:p w14:paraId="71D321E6"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4BC87C19"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654DBB8C"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06AF2B00" w14:textId="77777777" w:rsidTr="003E7AA6">
        <w:tc>
          <w:tcPr>
            <w:tcW w:w="4415" w:type="dxa"/>
          </w:tcPr>
          <w:p w14:paraId="71B23126"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5C147185"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1753D8C1"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22DE369F" w14:textId="77777777" w:rsidTr="003E7AA6">
        <w:tc>
          <w:tcPr>
            <w:tcW w:w="4415" w:type="dxa"/>
          </w:tcPr>
          <w:p w14:paraId="09114C09"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779EAF1C"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1DB0CE11"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072C5766" w14:textId="77777777" w:rsidTr="003E7AA6">
        <w:tc>
          <w:tcPr>
            <w:tcW w:w="4415" w:type="dxa"/>
          </w:tcPr>
          <w:p w14:paraId="41E24070"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1FCED7E4"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5D3CF914"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5DB5417F" w14:textId="77777777" w:rsidTr="003E7AA6">
        <w:tc>
          <w:tcPr>
            <w:tcW w:w="4415" w:type="dxa"/>
          </w:tcPr>
          <w:p w14:paraId="4B21A372"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64881983"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5447B345"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0C30FA57" w14:textId="77777777" w:rsidTr="003E7AA6">
        <w:tc>
          <w:tcPr>
            <w:tcW w:w="4415" w:type="dxa"/>
          </w:tcPr>
          <w:p w14:paraId="0D9E8067"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14B0AC0A" w14:textId="77777777" w:rsidR="002A50A6" w:rsidRDefault="002A50A6" w:rsidP="003E7AA6">
            <w:pPr>
              <w:pStyle w:val="Piedepgina"/>
              <w:tabs>
                <w:tab w:val="clear" w:pos="4252"/>
                <w:tab w:val="clear" w:pos="8504"/>
              </w:tabs>
              <w:jc w:val="both"/>
              <w:rPr>
                <w:rFonts w:ascii="Arial" w:hAnsi="Arial" w:cs="Arial"/>
                <w:sz w:val="22"/>
                <w:szCs w:val="22"/>
              </w:rPr>
            </w:pPr>
          </w:p>
          <w:p w14:paraId="58C4AD16"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7A499373" w14:textId="77777777" w:rsidTr="003E7AA6">
        <w:tc>
          <w:tcPr>
            <w:tcW w:w="4415" w:type="dxa"/>
          </w:tcPr>
          <w:p w14:paraId="4E008ACF"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05DA11AD"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19E4D199"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79B5983C" w14:textId="77777777" w:rsidTr="003E7AA6">
        <w:tc>
          <w:tcPr>
            <w:tcW w:w="4415" w:type="dxa"/>
          </w:tcPr>
          <w:p w14:paraId="73AA9DCF" w14:textId="77777777" w:rsidR="002A50A6" w:rsidRDefault="002A50A6" w:rsidP="003E7AA6">
            <w:pPr>
              <w:pStyle w:val="Piedepgina"/>
              <w:tabs>
                <w:tab w:val="clear" w:pos="4252"/>
                <w:tab w:val="clear" w:pos="8504"/>
              </w:tabs>
              <w:jc w:val="both"/>
              <w:rPr>
                <w:rFonts w:ascii="Arial" w:hAnsi="Arial" w:cs="Arial"/>
                <w:sz w:val="22"/>
                <w:szCs w:val="22"/>
              </w:rPr>
            </w:pPr>
          </w:p>
          <w:p w14:paraId="7374F1ED"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6872084E"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163ED3AC" w14:textId="77777777" w:rsidTr="003E7AA6">
        <w:tc>
          <w:tcPr>
            <w:tcW w:w="4415" w:type="dxa"/>
          </w:tcPr>
          <w:p w14:paraId="469E3852"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3EE38BD0" w14:textId="77777777" w:rsidR="002A50A6" w:rsidRDefault="002A50A6" w:rsidP="003E7AA6">
            <w:pPr>
              <w:pStyle w:val="Piedepgina"/>
              <w:tabs>
                <w:tab w:val="clear" w:pos="4252"/>
                <w:tab w:val="clear" w:pos="8504"/>
              </w:tabs>
              <w:jc w:val="both"/>
              <w:rPr>
                <w:rFonts w:ascii="Arial" w:hAnsi="Arial" w:cs="Arial"/>
                <w:sz w:val="22"/>
                <w:szCs w:val="22"/>
              </w:rPr>
            </w:pPr>
          </w:p>
          <w:p w14:paraId="3A77853A"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04A4236A" w14:textId="77777777" w:rsidTr="003E7AA6">
        <w:tc>
          <w:tcPr>
            <w:tcW w:w="4415" w:type="dxa"/>
          </w:tcPr>
          <w:p w14:paraId="034B198C" w14:textId="77777777" w:rsidR="002A50A6" w:rsidRDefault="002A50A6" w:rsidP="003E7AA6">
            <w:pPr>
              <w:pStyle w:val="Piedepgina"/>
              <w:tabs>
                <w:tab w:val="clear" w:pos="4252"/>
                <w:tab w:val="clear" w:pos="8504"/>
              </w:tabs>
              <w:jc w:val="both"/>
              <w:rPr>
                <w:rFonts w:ascii="Arial" w:hAnsi="Arial" w:cs="Arial"/>
                <w:sz w:val="22"/>
                <w:szCs w:val="22"/>
              </w:rPr>
            </w:pPr>
          </w:p>
          <w:p w14:paraId="731FBBD7"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237618DA"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21B909DA" w14:textId="77777777" w:rsidTr="003E7AA6">
        <w:tc>
          <w:tcPr>
            <w:tcW w:w="4415" w:type="dxa"/>
          </w:tcPr>
          <w:p w14:paraId="27EF402C" w14:textId="77777777" w:rsidR="002A50A6" w:rsidRDefault="002A50A6" w:rsidP="003E7AA6">
            <w:pPr>
              <w:pStyle w:val="Piedepgina"/>
              <w:tabs>
                <w:tab w:val="clear" w:pos="4252"/>
                <w:tab w:val="clear" w:pos="8504"/>
              </w:tabs>
              <w:jc w:val="both"/>
              <w:rPr>
                <w:rFonts w:ascii="Arial" w:hAnsi="Arial" w:cs="Arial"/>
                <w:sz w:val="22"/>
                <w:szCs w:val="22"/>
              </w:rPr>
            </w:pPr>
          </w:p>
          <w:p w14:paraId="207DA756"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0F894F6F"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2FDAC03A" w14:textId="77777777" w:rsidTr="003E7AA6">
        <w:tc>
          <w:tcPr>
            <w:tcW w:w="4415" w:type="dxa"/>
          </w:tcPr>
          <w:p w14:paraId="52BBB055" w14:textId="77777777" w:rsidR="002A50A6" w:rsidRDefault="002A50A6" w:rsidP="003E7AA6">
            <w:pPr>
              <w:pStyle w:val="Piedepgina"/>
              <w:tabs>
                <w:tab w:val="clear" w:pos="4252"/>
                <w:tab w:val="clear" w:pos="8504"/>
              </w:tabs>
              <w:jc w:val="both"/>
              <w:rPr>
                <w:rFonts w:ascii="Arial" w:hAnsi="Arial" w:cs="Arial"/>
                <w:sz w:val="22"/>
                <w:szCs w:val="22"/>
              </w:rPr>
            </w:pPr>
          </w:p>
          <w:p w14:paraId="0568994E"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18CDF272"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7A32B676" w14:textId="77777777" w:rsidTr="003E7AA6">
        <w:tc>
          <w:tcPr>
            <w:tcW w:w="4415" w:type="dxa"/>
          </w:tcPr>
          <w:p w14:paraId="760D4F7A" w14:textId="77777777" w:rsidR="002A50A6" w:rsidRDefault="002A50A6" w:rsidP="003E7AA6">
            <w:pPr>
              <w:pStyle w:val="Piedepgina"/>
              <w:tabs>
                <w:tab w:val="clear" w:pos="4252"/>
                <w:tab w:val="clear" w:pos="8504"/>
              </w:tabs>
              <w:jc w:val="both"/>
              <w:rPr>
                <w:rFonts w:ascii="Arial" w:hAnsi="Arial" w:cs="Arial"/>
                <w:sz w:val="22"/>
                <w:szCs w:val="22"/>
              </w:rPr>
            </w:pPr>
          </w:p>
          <w:p w14:paraId="77AEF66D"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0E309E39"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76F55BE2" w14:textId="77777777" w:rsidTr="003E7AA6">
        <w:tc>
          <w:tcPr>
            <w:tcW w:w="4415" w:type="dxa"/>
          </w:tcPr>
          <w:p w14:paraId="068ED132" w14:textId="77777777" w:rsidR="002A50A6" w:rsidRDefault="002A50A6" w:rsidP="003E7AA6">
            <w:pPr>
              <w:pStyle w:val="Piedepgina"/>
              <w:tabs>
                <w:tab w:val="clear" w:pos="4252"/>
                <w:tab w:val="clear" w:pos="8504"/>
              </w:tabs>
              <w:jc w:val="both"/>
              <w:rPr>
                <w:rFonts w:ascii="Arial" w:hAnsi="Arial" w:cs="Arial"/>
                <w:sz w:val="22"/>
                <w:szCs w:val="22"/>
              </w:rPr>
            </w:pPr>
          </w:p>
          <w:p w14:paraId="2FFC1640"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74EE59BB"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6809EF0E" w14:textId="77777777" w:rsidTr="003E7AA6">
        <w:tc>
          <w:tcPr>
            <w:tcW w:w="4415" w:type="dxa"/>
          </w:tcPr>
          <w:p w14:paraId="3DD2DE2B" w14:textId="77777777" w:rsidR="002A50A6" w:rsidRDefault="002A50A6" w:rsidP="003E7AA6">
            <w:pPr>
              <w:pStyle w:val="Piedepgina"/>
              <w:tabs>
                <w:tab w:val="clear" w:pos="4252"/>
                <w:tab w:val="clear" w:pos="8504"/>
              </w:tabs>
              <w:jc w:val="both"/>
              <w:rPr>
                <w:rFonts w:ascii="Arial" w:hAnsi="Arial" w:cs="Arial"/>
                <w:sz w:val="22"/>
                <w:szCs w:val="22"/>
              </w:rPr>
            </w:pPr>
          </w:p>
          <w:p w14:paraId="5DA1F534"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2948C713"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692F047D" w14:textId="77777777" w:rsidTr="003E7AA6">
        <w:tc>
          <w:tcPr>
            <w:tcW w:w="4415" w:type="dxa"/>
          </w:tcPr>
          <w:p w14:paraId="6024CD0B" w14:textId="77777777" w:rsidR="002A50A6" w:rsidRDefault="002A50A6" w:rsidP="003E7AA6">
            <w:pPr>
              <w:pStyle w:val="Piedepgina"/>
              <w:tabs>
                <w:tab w:val="clear" w:pos="4252"/>
                <w:tab w:val="clear" w:pos="8504"/>
              </w:tabs>
              <w:jc w:val="both"/>
              <w:rPr>
                <w:rFonts w:ascii="Arial" w:hAnsi="Arial" w:cs="Arial"/>
                <w:sz w:val="22"/>
                <w:szCs w:val="22"/>
              </w:rPr>
            </w:pPr>
          </w:p>
          <w:p w14:paraId="7EDAFA7B"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31C83892"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5C59B88A" w14:textId="77777777" w:rsidTr="003E7AA6">
        <w:tc>
          <w:tcPr>
            <w:tcW w:w="4415" w:type="dxa"/>
          </w:tcPr>
          <w:p w14:paraId="4BCC2C3E"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72CA1186" w14:textId="77777777" w:rsidR="002A50A6" w:rsidRDefault="002A50A6" w:rsidP="003E7AA6">
            <w:pPr>
              <w:pStyle w:val="Piedepgina"/>
              <w:tabs>
                <w:tab w:val="clear" w:pos="4252"/>
                <w:tab w:val="clear" w:pos="8504"/>
              </w:tabs>
              <w:jc w:val="both"/>
              <w:rPr>
                <w:rFonts w:ascii="Arial" w:hAnsi="Arial" w:cs="Arial"/>
                <w:sz w:val="22"/>
                <w:szCs w:val="22"/>
              </w:rPr>
            </w:pPr>
          </w:p>
          <w:p w14:paraId="4D0F3B10"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562302B1" w14:textId="77777777" w:rsidTr="003E7AA6">
        <w:tc>
          <w:tcPr>
            <w:tcW w:w="4415" w:type="dxa"/>
          </w:tcPr>
          <w:p w14:paraId="79097D44" w14:textId="191B52AD" w:rsidR="002A50A6" w:rsidRDefault="002A50A6" w:rsidP="003E7AA6">
            <w:pPr>
              <w:pStyle w:val="Piedepgina"/>
              <w:tabs>
                <w:tab w:val="clear" w:pos="4252"/>
                <w:tab w:val="clear" w:pos="8504"/>
              </w:tabs>
              <w:jc w:val="both"/>
              <w:rPr>
                <w:rFonts w:ascii="Arial" w:hAnsi="Arial" w:cs="Arial"/>
                <w:sz w:val="22"/>
                <w:szCs w:val="22"/>
              </w:rPr>
            </w:pPr>
          </w:p>
          <w:p w14:paraId="7C17928F"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2F5E77B4"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7DCB1B09" w14:textId="77777777" w:rsidTr="00E113F2">
        <w:trPr>
          <w:trHeight w:val="596"/>
        </w:trPr>
        <w:tc>
          <w:tcPr>
            <w:tcW w:w="4415" w:type="dxa"/>
          </w:tcPr>
          <w:p w14:paraId="47859509"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6AB35B86"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1DBC229D" w14:textId="77777777" w:rsidTr="003E7AA6">
        <w:tc>
          <w:tcPr>
            <w:tcW w:w="4415" w:type="dxa"/>
          </w:tcPr>
          <w:p w14:paraId="73D93608" w14:textId="16C9AB9A" w:rsidR="002A50A6" w:rsidRDefault="002A50A6" w:rsidP="003E7AA6">
            <w:pPr>
              <w:pStyle w:val="Piedepgina"/>
              <w:tabs>
                <w:tab w:val="clear" w:pos="4252"/>
                <w:tab w:val="clear" w:pos="8504"/>
              </w:tabs>
              <w:jc w:val="both"/>
              <w:rPr>
                <w:rFonts w:ascii="Arial" w:hAnsi="Arial" w:cs="Arial"/>
                <w:sz w:val="22"/>
                <w:szCs w:val="22"/>
              </w:rPr>
            </w:pPr>
          </w:p>
          <w:p w14:paraId="6EFAC438"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2546872A" w14:textId="77777777" w:rsidR="002A50A6" w:rsidRDefault="002A50A6" w:rsidP="003E7AA6">
            <w:pPr>
              <w:pStyle w:val="Piedepgina"/>
              <w:tabs>
                <w:tab w:val="clear" w:pos="4252"/>
                <w:tab w:val="clear" w:pos="8504"/>
              </w:tabs>
              <w:jc w:val="both"/>
              <w:rPr>
                <w:rFonts w:ascii="Arial" w:hAnsi="Arial" w:cs="Arial"/>
                <w:sz w:val="22"/>
                <w:szCs w:val="22"/>
              </w:rPr>
            </w:pPr>
          </w:p>
        </w:tc>
      </w:tr>
    </w:tbl>
    <w:p w14:paraId="55889808" w14:textId="1DB1628E" w:rsidR="002A50A6" w:rsidRPr="00B371E3" w:rsidRDefault="002A50A6" w:rsidP="002A50A6">
      <w:pPr>
        <w:pStyle w:val="Textoindependiente"/>
        <w:rPr>
          <w:sz w:val="22"/>
          <w:szCs w:val="22"/>
        </w:rPr>
      </w:pPr>
    </w:p>
    <w:p w14:paraId="743D512E" w14:textId="07958F65" w:rsidR="002A50A6" w:rsidRPr="00B371E3" w:rsidRDefault="002A50A6" w:rsidP="002A50A6">
      <w:pPr>
        <w:spacing w:after="160" w:line="259" w:lineRule="auto"/>
        <w:rPr>
          <w:rFonts w:ascii="Arial" w:hAnsi="Arial" w:cs="Arial"/>
          <w:b/>
          <w:sz w:val="22"/>
          <w:szCs w:val="22"/>
        </w:rPr>
      </w:pPr>
    </w:p>
    <w:p w14:paraId="6F604F97" w14:textId="34CAC4CA" w:rsidR="00892732" w:rsidRDefault="00DC7C7A" w:rsidP="00DC7C7A">
      <w:pPr>
        <w:tabs>
          <w:tab w:val="left" w:pos="6045"/>
        </w:tabs>
        <w:jc w:val="both"/>
        <w:rPr>
          <w:rFonts w:ascii="Arial" w:hAnsi="Arial" w:cs="Arial"/>
        </w:rPr>
      </w:pPr>
      <w:r>
        <w:rPr>
          <w:rFonts w:ascii="Arial" w:hAnsi="Arial" w:cs="Arial"/>
        </w:rPr>
        <w:tab/>
      </w:r>
    </w:p>
    <w:p w14:paraId="5CDA33B0" w14:textId="02A1786D" w:rsidR="00892732" w:rsidRDefault="00892732" w:rsidP="00892732">
      <w:pPr>
        <w:rPr>
          <w:rFonts w:ascii="Arial" w:hAnsi="Arial" w:cs="Arial"/>
        </w:rPr>
      </w:pPr>
    </w:p>
    <w:p w14:paraId="39FDCD11" w14:textId="1565A0BE" w:rsidR="00F15A2B" w:rsidRDefault="00DC7C7A" w:rsidP="00DC7C7A">
      <w:pPr>
        <w:tabs>
          <w:tab w:val="left" w:pos="7620"/>
        </w:tabs>
      </w:pPr>
      <w:r>
        <w:tab/>
      </w:r>
    </w:p>
    <w:sectPr w:rsidR="00F15A2B" w:rsidSect="00E113F2">
      <w:headerReference w:type="even" r:id="rId7"/>
      <w:headerReference w:type="default" r:id="rId8"/>
      <w:footerReference w:type="even" r:id="rId9"/>
      <w:footerReference w:type="default" r:id="rId10"/>
      <w:headerReference w:type="first" r:id="rId11"/>
      <w:footerReference w:type="first" r:id="rId12"/>
      <w:pgSz w:w="12240" w:h="15840"/>
      <w:pgMar w:top="2552" w:right="104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8641DC" w14:textId="77777777" w:rsidR="00C1005A" w:rsidRDefault="00C1005A" w:rsidP="00430992">
      <w:r>
        <w:separator/>
      </w:r>
    </w:p>
  </w:endnote>
  <w:endnote w:type="continuationSeparator" w:id="0">
    <w:p w14:paraId="43780BD6" w14:textId="77777777" w:rsidR="00C1005A" w:rsidRDefault="00C1005A" w:rsidP="00430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19757" w14:textId="77777777" w:rsidR="00385D9A" w:rsidRDefault="00385D9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66DBF" w14:textId="77777777" w:rsidR="00251D92" w:rsidRDefault="00C84347">
    <w:pPr>
      <w:pStyle w:val="Piedepgina"/>
    </w:pPr>
    <w:r>
      <w:rPr>
        <w:noProof/>
        <w:lang w:val="es-MX" w:eastAsia="es-MX"/>
      </w:rPr>
      <w:drawing>
        <wp:anchor distT="0" distB="0" distL="114300" distR="114300" simplePos="0" relativeHeight="251658240" behindDoc="1" locked="0" layoutInCell="1" allowOverlap="1" wp14:anchorId="1B477C98" wp14:editId="20839083">
          <wp:simplePos x="0" y="0"/>
          <wp:positionH relativeFrom="column">
            <wp:posOffset>-1347470</wp:posOffset>
          </wp:positionH>
          <wp:positionV relativeFrom="paragraph">
            <wp:posOffset>89535</wp:posOffset>
          </wp:positionV>
          <wp:extent cx="7772400" cy="548005"/>
          <wp:effectExtent l="0" t="0" r="0" b="0"/>
          <wp:wrapNone/>
          <wp:docPr id="17" name="Imagen 17" descr="1 Hoja_Escuela Politécnica de Guadalajara_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 Hoja_Escuela Politécnica de Guadalajara_C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5480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7DB29" w14:textId="77777777" w:rsidR="00385D9A" w:rsidRDefault="00385D9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39D7D4" w14:textId="77777777" w:rsidR="00C1005A" w:rsidRDefault="00C1005A" w:rsidP="00430992">
      <w:r>
        <w:separator/>
      </w:r>
    </w:p>
  </w:footnote>
  <w:footnote w:type="continuationSeparator" w:id="0">
    <w:p w14:paraId="496F63F9" w14:textId="77777777" w:rsidR="00C1005A" w:rsidRDefault="00C1005A" w:rsidP="004309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1DB8A" w14:textId="77777777" w:rsidR="00385D9A" w:rsidRDefault="00385D9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5A2F5" w14:textId="27CCB789" w:rsidR="00251D92" w:rsidRDefault="00E113F2" w:rsidP="0016534A">
    <w:pPr>
      <w:pStyle w:val="Encabezado"/>
      <w:tabs>
        <w:tab w:val="clear" w:pos="4252"/>
        <w:tab w:val="clear" w:pos="8504"/>
        <w:tab w:val="left" w:pos="3660"/>
      </w:tabs>
    </w:pPr>
    <w:r>
      <w:rPr>
        <w:noProof/>
        <w:lang w:val="es-MX" w:eastAsia="es-MX"/>
      </w:rPr>
      <w:drawing>
        <wp:anchor distT="0" distB="0" distL="114300" distR="114300" simplePos="0" relativeHeight="251662336" behindDoc="1" locked="0" layoutInCell="1" allowOverlap="1" wp14:anchorId="2F8DFDDF" wp14:editId="73A9C00F">
          <wp:simplePos x="0" y="0"/>
          <wp:positionH relativeFrom="page">
            <wp:align>center</wp:align>
          </wp:positionH>
          <wp:positionV relativeFrom="paragraph">
            <wp:posOffset>-133985</wp:posOffset>
          </wp:positionV>
          <wp:extent cx="4295775" cy="952500"/>
          <wp:effectExtent l="0" t="0" r="9525" b="0"/>
          <wp:wrapNone/>
          <wp:docPr id="15" name="Imagen 15" descr="1 Hoja_Escuela Politécnica de Guadalajara_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 Hoja_Escuela Politécnica de Guadalajara_CC"/>
                  <pic:cNvPicPr>
                    <a:picLocks noChangeAspect="1" noChangeArrowheads="1"/>
                  </pic:cNvPicPr>
                </pic:nvPicPr>
                <pic:blipFill rotWithShape="1">
                  <a:blip r:embed="rId1">
                    <a:extLst>
                      <a:ext uri="{28A0092B-C50C-407E-A947-70E740481C1C}">
                        <a14:useLocalDpi xmlns:a14="http://schemas.microsoft.com/office/drawing/2010/main" val="0"/>
                      </a:ext>
                    </a:extLst>
                  </a:blip>
                  <a:srcRect l="36397" t="15146" r="8333" b="30761"/>
                  <a:stretch/>
                </pic:blipFill>
                <pic:spPr bwMode="auto">
                  <a:xfrm>
                    <a:off x="0" y="0"/>
                    <a:ext cx="4295775"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7C7A">
      <w:rPr>
        <w:noProof/>
        <w:lang w:val="es-MX" w:eastAsia="es-MX"/>
      </w:rPr>
      <w:drawing>
        <wp:anchor distT="0" distB="0" distL="114300" distR="114300" simplePos="0" relativeHeight="251660288" behindDoc="1" locked="0" layoutInCell="1" allowOverlap="1" wp14:anchorId="3B1A04B2" wp14:editId="25306E76">
          <wp:simplePos x="0" y="0"/>
          <wp:positionH relativeFrom="column">
            <wp:posOffset>-1323975</wp:posOffset>
          </wp:positionH>
          <wp:positionV relativeFrom="paragraph">
            <wp:posOffset>-448310</wp:posOffset>
          </wp:positionV>
          <wp:extent cx="1389331" cy="1484630"/>
          <wp:effectExtent l="0" t="0" r="1905" b="1270"/>
          <wp:wrapNone/>
          <wp:docPr id="16" name="Imagen 16" descr="1 Hoja_Escuela Politécnica de Guadalajara_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 Hoja_Escuela Politécnica de Guadalajara_CC"/>
                  <pic:cNvPicPr>
                    <a:picLocks noChangeAspect="1" noChangeArrowheads="1"/>
                  </pic:cNvPicPr>
                </pic:nvPicPr>
                <pic:blipFill rotWithShape="1">
                  <a:blip r:embed="rId1">
                    <a:extLst>
                      <a:ext uri="{28A0092B-C50C-407E-A947-70E740481C1C}">
                        <a14:useLocalDpi xmlns:a14="http://schemas.microsoft.com/office/drawing/2010/main" val="0"/>
                      </a:ext>
                    </a:extLst>
                  </a:blip>
                  <a:srcRect r="78799"/>
                  <a:stretch/>
                </pic:blipFill>
                <pic:spPr bwMode="auto">
                  <a:xfrm>
                    <a:off x="0" y="0"/>
                    <a:ext cx="1389331" cy="1484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1D92">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08440" w14:textId="77777777" w:rsidR="00385D9A" w:rsidRDefault="00385D9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D7AD2"/>
    <w:multiLevelType w:val="hybridMultilevel"/>
    <w:tmpl w:val="14E01238"/>
    <w:lvl w:ilvl="0" w:tplc="87C8686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899338C"/>
    <w:multiLevelType w:val="hybridMultilevel"/>
    <w:tmpl w:val="AAE6BA04"/>
    <w:lvl w:ilvl="0" w:tplc="326A96F4">
      <w:start w:val="1"/>
      <w:numFmt w:val="upperRoman"/>
      <w:lvlText w:val="%1."/>
      <w:lvlJc w:val="left"/>
      <w:pPr>
        <w:ind w:left="750" w:hanging="720"/>
      </w:pPr>
      <w:rPr>
        <w:rFonts w:hint="default"/>
      </w:rPr>
    </w:lvl>
    <w:lvl w:ilvl="1" w:tplc="080A0019" w:tentative="1">
      <w:start w:val="1"/>
      <w:numFmt w:val="lowerLetter"/>
      <w:lvlText w:val="%2."/>
      <w:lvlJc w:val="left"/>
      <w:pPr>
        <w:ind w:left="1110" w:hanging="360"/>
      </w:pPr>
    </w:lvl>
    <w:lvl w:ilvl="2" w:tplc="080A001B" w:tentative="1">
      <w:start w:val="1"/>
      <w:numFmt w:val="lowerRoman"/>
      <w:lvlText w:val="%3."/>
      <w:lvlJc w:val="right"/>
      <w:pPr>
        <w:ind w:left="1830" w:hanging="180"/>
      </w:pPr>
    </w:lvl>
    <w:lvl w:ilvl="3" w:tplc="080A000F" w:tentative="1">
      <w:start w:val="1"/>
      <w:numFmt w:val="decimal"/>
      <w:lvlText w:val="%4."/>
      <w:lvlJc w:val="left"/>
      <w:pPr>
        <w:ind w:left="2550" w:hanging="360"/>
      </w:pPr>
    </w:lvl>
    <w:lvl w:ilvl="4" w:tplc="080A0019" w:tentative="1">
      <w:start w:val="1"/>
      <w:numFmt w:val="lowerLetter"/>
      <w:lvlText w:val="%5."/>
      <w:lvlJc w:val="left"/>
      <w:pPr>
        <w:ind w:left="3270" w:hanging="360"/>
      </w:pPr>
    </w:lvl>
    <w:lvl w:ilvl="5" w:tplc="080A001B" w:tentative="1">
      <w:start w:val="1"/>
      <w:numFmt w:val="lowerRoman"/>
      <w:lvlText w:val="%6."/>
      <w:lvlJc w:val="right"/>
      <w:pPr>
        <w:ind w:left="3990" w:hanging="180"/>
      </w:pPr>
    </w:lvl>
    <w:lvl w:ilvl="6" w:tplc="080A000F" w:tentative="1">
      <w:start w:val="1"/>
      <w:numFmt w:val="decimal"/>
      <w:lvlText w:val="%7."/>
      <w:lvlJc w:val="left"/>
      <w:pPr>
        <w:ind w:left="4710" w:hanging="360"/>
      </w:pPr>
    </w:lvl>
    <w:lvl w:ilvl="7" w:tplc="080A0019" w:tentative="1">
      <w:start w:val="1"/>
      <w:numFmt w:val="lowerLetter"/>
      <w:lvlText w:val="%8."/>
      <w:lvlJc w:val="left"/>
      <w:pPr>
        <w:ind w:left="5430" w:hanging="360"/>
      </w:pPr>
    </w:lvl>
    <w:lvl w:ilvl="8" w:tplc="080A001B" w:tentative="1">
      <w:start w:val="1"/>
      <w:numFmt w:val="lowerRoman"/>
      <w:lvlText w:val="%9."/>
      <w:lvlJc w:val="right"/>
      <w:pPr>
        <w:ind w:left="6150" w:hanging="180"/>
      </w:pPr>
    </w:lvl>
  </w:abstractNum>
  <w:abstractNum w:abstractNumId="2" w15:restartNumberingAfterBreak="0">
    <w:nsid w:val="2A2D37D5"/>
    <w:multiLevelType w:val="hybridMultilevel"/>
    <w:tmpl w:val="F0E64D72"/>
    <w:lvl w:ilvl="0" w:tplc="30B4F24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CCB2DB7"/>
    <w:multiLevelType w:val="hybridMultilevel"/>
    <w:tmpl w:val="775CA1B8"/>
    <w:lvl w:ilvl="0" w:tplc="403C8E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1760E5B"/>
    <w:multiLevelType w:val="hybridMultilevel"/>
    <w:tmpl w:val="AD6A636E"/>
    <w:lvl w:ilvl="0" w:tplc="ABD2379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992"/>
    <w:rsid w:val="00015949"/>
    <w:rsid w:val="00025061"/>
    <w:rsid w:val="00052DBC"/>
    <w:rsid w:val="00090761"/>
    <w:rsid w:val="000A4AAB"/>
    <w:rsid w:val="00142BB5"/>
    <w:rsid w:val="0016534A"/>
    <w:rsid w:val="00193216"/>
    <w:rsid w:val="001E2ABC"/>
    <w:rsid w:val="001F4EDB"/>
    <w:rsid w:val="0021710F"/>
    <w:rsid w:val="00251D92"/>
    <w:rsid w:val="002A50A6"/>
    <w:rsid w:val="002A5FE8"/>
    <w:rsid w:val="002D1B84"/>
    <w:rsid w:val="00357A61"/>
    <w:rsid w:val="00385D9A"/>
    <w:rsid w:val="00392841"/>
    <w:rsid w:val="003A2C06"/>
    <w:rsid w:val="00430992"/>
    <w:rsid w:val="004753E3"/>
    <w:rsid w:val="00477CA5"/>
    <w:rsid w:val="00482B63"/>
    <w:rsid w:val="00484337"/>
    <w:rsid w:val="004876AC"/>
    <w:rsid w:val="00490FA6"/>
    <w:rsid w:val="00492ABB"/>
    <w:rsid w:val="004B1B50"/>
    <w:rsid w:val="004E081C"/>
    <w:rsid w:val="004F7A33"/>
    <w:rsid w:val="005550E2"/>
    <w:rsid w:val="005620FB"/>
    <w:rsid w:val="00563F79"/>
    <w:rsid w:val="005644B4"/>
    <w:rsid w:val="005D53ED"/>
    <w:rsid w:val="006236C5"/>
    <w:rsid w:val="00675A55"/>
    <w:rsid w:val="006D6368"/>
    <w:rsid w:val="0070721B"/>
    <w:rsid w:val="00723A47"/>
    <w:rsid w:val="00762B52"/>
    <w:rsid w:val="007B26A1"/>
    <w:rsid w:val="008768CC"/>
    <w:rsid w:val="00885777"/>
    <w:rsid w:val="00892732"/>
    <w:rsid w:val="0089571E"/>
    <w:rsid w:val="008D5DB5"/>
    <w:rsid w:val="00904582"/>
    <w:rsid w:val="009757D3"/>
    <w:rsid w:val="00982E37"/>
    <w:rsid w:val="009C1B32"/>
    <w:rsid w:val="009F40F3"/>
    <w:rsid w:val="00A24404"/>
    <w:rsid w:val="00A30C64"/>
    <w:rsid w:val="00AA5E04"/>
    <w:rsid w:val="00B12498"/>
    <w:rsid w:val="00B43F41"/>
    <w:rsid w:val="00B669DD"/>
    <w:rsid w:val="00BB3F66"/>
    <w:rsid w:val="00BF1248"/>
    <w:rsid w:val="00C1005A"/>
    <w:rsid w:val="00C24072"/>
    <w:rsid w:val="00C41305"/>
    <w:rsid w:val="00C62844"/>
    <w:rsid w:val="00C80C36"/>
    <w:rsid w:val="00C84347"/>
    <w:rsid w:val="00C9662C"/>
    <w:rsid w:val="00CC386D"/>
    <w:rsid w:val="00D02F04"/>
    <w:rsid w:val="00D24614"/>
    <w:rsid w:val="00DA274A"/>
    <w:rsid w:val="00DA2B19"/>
    <w:rsid w:val="00DC7C7A"/>
    <w:rsid w:val="00E00879"/>
    <w:rsid w:val="00E113F2"/>
    <w:rsid w:val="00E25E01"/>
    <w:rsid w:val="00E65DEC"/>
    <w:rsid w:val="00E958AC"/>
    <w:rsid w:val="00E973B8"/>
    <w:rsid w:val="00F15A2B"/>
    <w:rsid w:val="00F213A6"/>
    <w:rsid w:val="00F36DD7"/>
    <w:rsid w:val="00F84A32"/>
    <w:rsid w:val="00F85011"/>
    <w:rsid w:val="00FD72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60E84F"/>
  <w14:defaultImageDpi w14:val="300"/>
  <w15:chartTrackingRefBased/>
  <w15:docId w15:val="{0F23BF56-C1F9-48E7-9BEF-7898A539B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30992"/>
    <w:pPr>
      <w:tabs>
        <w:tab w:val="center" w:pos="4252"/>
        <w:tab w:val="right" w:pos="8504"/>
      </w:tabs>
    </w:pPr>
  </w:style>
  <w:style w:type="character" w:customStyle="1" w:styleId="EncabezadoCar">
    <w:name w:val="Encabezado Car"/>
    <w:basedOn w:val="Fuentedeprrafopredeter"/>
    <w:link w:val="Encabezado"/>
    <w:uiPriority w:val="99"/>
    <w:rsid w:val="00430992"/>
  </w:style>
  <w:style w:type="paragraph" w:styleId="Piedepgina">
    <w:name w:val="footer"/>
    <w:basedOn w:val="Normal"/>
    <w:link w:val="PiedepginaCar"/>
    <w:uiPriority w:val="99"/>
    <w:unhideWhenUsed/>
    <w:rsid w:val="00430992"/>
    <w:pPr>
      <w:tabs>
        <w:tab w:val="center" w:pos="4252"/>
        <w:tab w:val="right" w:pos="8504"/>
      </w:tabs>
    </w:pPr>
  </w:style>
  <w:style w:type="character" w:customStyle="1" w:styleId="PiedepginaCar">
    <w:name w:val="Pie de página Car"/>
    <w:basedOn w:val="Fuentedeprrafopredeter"/>
    <w:link w:val="Piedepgina"/>
    <w:uiPriority w:val="99"/>
    <w:rsid w:val="00430992"/>
  </w:style>
  <w:style w:type="paragraph" w:styleId="Textodeglobo">
    <w:name w:val="Balloon Text"/>
    <w:basedOn w:val="Normal"/>
    <w:link w:val="TextodegloboCar"/>
    <w:uiPriority w:val="99"/>
    <w:semiHidden/>
    <w:unhideWhenUsed/>
    <w:rsid w:val="00430992"/>
    <w:rPr>
      <w:rFonts w:ascii="Lucida Grande" w:hAnsi="Lucida Grande" w:cs="Lucida Grande"/>
      <w:sz w:val="18"/>
      <w:szCs w:val="18"/>
    </w:rPr>
  </w:style>
  <w:style w:type="character" w:customStyle="1" w:styleId="TextodegloboCar">
    <w:name w:val="Texto de globo Car"/>
    <w:link w:val="Textodeglobo"/>
    <w:uiPriority w:val="99"/>
    <w:semiHidden/>
    <w:rsid w:val="00430992"/>
    <w:rPr>
      <w:rFonts w:ascii="Lucida Grande" w:hAnsi="Lucida Grande" w:cs="Lucida Grande"/>
      <w:sz w:val="18"/>
      <w:szCs w:val="18"/>
    </w:rPr>
  </w:style>
  <w:style w:type="paragraph" w:styleId="Sinespaciado">
    <w:name w:val="No Spacing"/>
    <w:uiPriority w:val="1"/>
    <w:qFormat/>
    <w:rsid w:val="00892732"/>
    <w:rPr>
      <w:rFonts w:asciiTheme="minorHAnsi" w:eastAsiaTheme="minorHAnsi" w:hAnsiTheme="minorHAnsi" w:cstheme="minorBidi"/>
      <w:sz w:val="22"/>
      <w:szCs w:val="22"/>
      <w:lang w:eastAsia="en-US"/>
    </w:rPr>
  </w:style>
  <w:style w:type="paragraph" w:styleId="Textoindependiente">
    <w:name w:val="Body Text"/>
    <w:basedOn w:val="Normal"/>
    <w:link w:val="TextoindependienteCar"/>
    <w:rsid w:val="002A50A6"/>
    <w:pPr>
      <w:jc w:val="both"/>
    </w:pPr>
    <w:rPr>
      <w:rFonts w:ascii="Arial" w:eastAsia="Times New Roman" w:hAnsi="Arial" w:cs="Arial"/>
      <w:lang w:val="es-ES"/>
    </w:rPr>
  </w:style>
  <w:style w:type="character" w:customStyle="1" w:styleId="TextoindependienteCar">
    <w:name w:val="Texto independiente Car"/>
    <w:basedOn w:val="Fuentedeprrafopredeter"/>
    <w:link w:val="Textoindependiente"/>
    <w:rsid w:val="002A50A6"/>
    <w:rPr>
      <w:rFonts w:ascii="Arial" w:eastAsia="Times New Roman" w:hAnsi="Arial" w:cs="Arial"/>
      <w:sz w:val="24"/>
      <w:szCs w:val="24"/>
      <w:lang w:val="es-ES" w:eastAsia="es-ES"/>
    </w:rPr>
  </w:style>
  <w:style w:type="table" w:styleId="Tablaconcuadrcula">
    <w:name w:val="Table Grid"/>
    <w:basedOn w:val="Tablanormal"/>
    <w:uiPriority w:val="59"/>
    <w:rsid w:val="002A50A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A50A6"/>
    <w:pPr>
      <w:autoSpaceDE w:val="0"/>
      <w:autoSpaceDN w:val="0"/>
      <w:adjustRightInd w:val="0"/>
    </w:pPr>
    <w:rPr>
      <w:rFonts w:ascii="Calibri" w:eastAsia="Times New Roman" w:hAnsi="Calibri" w:cs="Calibri"/>
      <w:color w:val="000000"/>
      <w:sz w:val="24"/>
      <w:szCs w:val="24"/>
      <w:lang w:val="es-ES" w:eastAsia="es-ES"/>
    </w:rPr>
  </w:style>
  <w:style w:type="paragraph" w:styleId="Prrafodelista">
    <w:name w:val="List Paragraph"/>
    <w:aliases w:val="Párrafo meipoe"/>
    <w:basedOn w:val="Normal"/>
    <w:uiPriority w:val="34"/>
    <w:qFormat/>
    <w:rsid w:val="002A50A6"/>
    <w:pPr>
      <w:spacing w:after="200" w:line="276" w:lineRule="auto"/>
      <w:ind w:left="720"/>
      <w:contextualSpacing/>
    </w:pPr>
    <w:rPr>
      <w:rFonts w:ascii="Arial" w:eastAsia="Calibri" w:hAnsi="Arial" w:cs="Arial"/>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1209</Words>
  <Characters>6650</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 Alcala Garcia</dc:creator>
  <cp:keywords/>
  <dc:description/>
  <cp:lastModifiedBy>Sandra Anaya</cp:lastModifiedBy>
  <cp:revision>6</cp:revision>
  <cp:lastPrinted>2022-10-17T15:35:00Z</cp:lastPrinted>
  <dcterms:created xsi:type="dcterms:W3CDTF">2025-05-14T02:27:00Z</dcterms:created>
  <dcterms:modified xsi:type="dcterms:W3CDTF">2025-06-25T20:13:00Z</dcterms:modified>
</cp:coreProperties>
</file>