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5E25" w14:textId="77777777" w:rsidR="00326EB7" w:rsidRDefault="00326EB7" w:rsidP="00326EB7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  <w:tab w:val="center" w:pos="4418"/>
        </w:tabs>
        <w:spacing w:line="240" w:lineRule="auto"/>
        <w:ind w:hanging="2"/>
        <w:jc w:val="center"/>
        <w:rPr>
          <w:b/>
          <w:color w:val="153C3B"/>
          <w:sz w:val="28"/>
          <w:szCs w:val="28"/>
        </w:rPr>
      </w:pPr>
    </w:p>
    <w:p w14:paraId="186FA06A" w14:textId="77777777" w:rsidR="00326EB7" w:rsidRPr="00326EB7" w:rsidRDefault="00326EB7" w:rsidP="00326EB7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  <w:tab w:val="center" w:pos="4418"/>
        </w:tabs>
        <w:spacing w:line="240" w:lineRule="auto"/>
        <w:ind w:hanging="2"/>
        <w:jc w:val="center"/>
        <w:rPr>
          <w:color w:val="1F3864" w:themeColor="accent5" w:themeShade="80"/>
          <w:sz w:val="28"/>
          <w:szCs w:val="28"/>
        </w:rPr>
      </w:pPr>
      <w:r w:rsidRPr="00326EB7">
        <w:rPr>
          <w:b/>
          <w:color w:val="1F3864" w:themeColor="accent5" w:themeShade="80"/>
          <w:sz w:val="28"/>
          <w:szCs w:val="28"/>
        </w:rPr>
        <w:t>INFORME DE ACTIVIDADES DEL TUTOR</w:t>
      </w:r>
    </w:p>
    <w:p w14:paraId="0D69B65D" w14:textId="77777777" w:rsidR="00953BBE" w:rsidRDefault="00953B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Tablaconcuadrcula1clara-nfasis1"/>
        <w:tblpPr w:leftFromText="141" w:rightFromText="141" w:vertAnchor="page" w:horzAnchor="margin" w:tblpY="2821"/>
        <w:tblW w:w="5000" w:type="pct"/>
        <w:tblLook w:val="0000" w:firstRow="0" w:lastRow="0" w:firstColumn="0" w:lastColumn="0" w:noHBand="0" w:noVBand="0"/>
      </w:tblPr>
      <w:tblGrid>
        <w:gridCol w:w="2073"/>
        <w:gridCol w:w="6755"/>
      </w:tblGrid>
      <w:tr w:rsidR="00953BBE" w14:paraId="0E9C3A8A" w14:textId="77777777" w:rsidTr="00326EB7">
        <w:trPr>
          <w:trHeight w:val="461"/>
        </w:trPr>
        <w:tc>
          <w:tcPr>
            <w:tcW w:w="1174" w:type="pct"/>
          </w:tcPr>
          <w:p w14:paraId="2B85B593" w14:textId="77777777" w:rsidR="00953BBE" w:rsidRDefault="004863E8" w:rsidP="00326EB7">
            <w:pPr>
              <w:ind w:hanging="2"/>
              <w:rPr>
                <w:b/>
                <w:color w:val="FFFFFF"/>
              </w:rPr>
            </w:pPr>
            <w:r w:rsidRPr="00326EB7">
              <w:rPr>
                <w:b/>
                <w:color w:val="1F3864" w:themeColor="accent5" w:themeShade="80"/>
              </w:rPr>
              <w:t>Escuela</w:t>
            </w:r>
          </w:p>
        </w:tc>
        <w:tc>
          <w:tcPr>
            <w:tcW w:w="3826" w:type="pct"/>
            <w:shd w:val="clear" w:color="auto" w:fill="D9E2F3" w:themeFill="accent5" w:themeFillTint="33"/>
          </w:tcPr>
          <w:p w14:paraId="43938D30" w14:textId="77777777" w:rsidR="00953BBE" w:rsidRDefault="00953BBE" w:rsidP="00326EB7">
            <w:pPr>
              <w:ind w:hanging="2"/>
              <w:rPr>
                <w:color w:val="FFFFFF"/>
              </w:rPr>
            </w:pPr>
          </w:p>
        </w:tc>
      </w:tr>
      <w:tr w:rsidR="00953BBE" w14:paraId="22564EA1" w14:textId="77777777" w:rsidTr="00326EB7">
        <w:trPr>
          <w:trHeight w:val="447"/>
        </w:trPr>
        <w:tc>
          <w:tcPr>
            <w:tcW w:w="1174" w:type="pct"/>
          </w:tcPr>
          <w:p w14:paraId="1A7E7A48" w14:textId="77777777" w:rsidR="00953BBE" w:rsidRPr="00326EB7" w:rsidRDefault="004863E8" w:rsidP="00326EB7">
            <w:pPr>
              <w:ind w:hanging="2"/>
              <w:rPr>
                <w:b/>
                <w:color w:val="1F3864" w:themeColor="accent5" w:themeShade="80"/>
              </w:rPr>
            </w:pPr>
            <w:r w:rsidRPr="00326EB7">
              <w:rPr>
                <w:b/>
                <w:color w:val="1F3864" w:themeColor="accent5" w:themeShade="80"/>
              </w:rPr>
              <w:t>Nombre del tutor</w:t>
            </w:r>
          </w:p>
        </w:tc>
        <w:tc>
          <w:tcPr>
            <w:tcW w:w="3826" w:type="pct"/>
          </w:tcPr>
          <w:p w14:paraId="0125CDD6" w14:textId="77777777" w:rsidR="00953BBE" w:rsidRDefault="00953BBE" w:rsidP="00326EB7">
            <w:pPr>
              <w:ind w:hanging="2"/>
            </w:pPr>
          </w:p>
        </w:tc>
      </w:tr>
      <w:tr w:rsidR="00953BBE" w14:paraId="1EA20B37" w14:textId="77777777" w:rsidTr="00326EB7">
        <w:trPr>
          <w:trHeight w:val="461"/>
        </w:trPr>
        <w:tc>
          <w:tcPr>
            <w:tcW w:w="1174" w:type="pct"/>
          </w:tcPr>
          <w:p w14:paraId="64133FB1" w14:textId="77777777" w:rsidR="00953BBE" w:rsidRPr="00326EB7" w:rsidRDefault="004863E8" w:rsidP="00326EB7">
            <w:pPr>
              <w:ind w:hanging="2"/>
              <w:rPr>
                <w:b/>
                <w:color w:val="1F3864" w:themeColor="accent5" w:themeShade="80"/>
              </w:rPr>
            </w:pPr>
            <w:r w:rsidRPr="00326EB7">
              <w:rPr>
                <w:b/>
                <w:color w:val="1F3864" w:themeColor="accent5" w:themeShade="80"/>
              </w:rPr>
              <w:t>Grado, grupo y turno</w:t>
            </w:r>
          </w:p>
        </w:tc>
        <w:tc>
          <w:tcPr>
            <w:tcW w:w="3826" w:type="pct"/>
          </w:tcPr>
          <w:p w14:paraId="517F6066" w14:textId="77777777" w:rsidR="00953BBE" w:rsidRDefault="00953BBE" w:rsidP="00326EB7">
            <w:pPr>
              <w:ind w:hanging="2"/>
            </w:pPr>
          </w:p>
        </w:tc>
      </w:tr>
      <w:tr w:rsidR="00953BBE" w14:paraId="0E6FF895" w14:textId="77777777" w:rsidTr="00326EB7">
        <w:trPr>
          <w:trHeight w:val="447"/>
        </w:trPr>
        <w:tc>
          <w:tcPr>
            <w:tcW w:w="1174" w:type="pct"/>
          </w:tcPr>
          <w:p w14:paraId="4994EE82" w14:textId="77777777" w:rsidR="00953BBE" w:rsidRPr="00326EB7" w:rsidRDefault="004863E8" w:rsidP="00326EB7">
            <w:pPr>
              <w:ind w:hanging="2"/>
              <w:rPr>
                <w:b/>
                <w:color w:val="1F3864" w:themeColor="accent5" w:themeShade="80"/>
              </w:rPr>
            </w:pPr>
            <w:r w:rsidRPr="00326EB7">
              <w:rPr>
                <w:b/>
                <w:color w:val="1F3864" w:themeColor="accent5" w:themeShade="80"/>
              </w:rPr>
              <w:t>Calendario escolar</w:t>
            </w:r>
          </w:p>
        </w:tc>
        <w:tc>
          <w:tcPr>
            <w:tcW w:w="3826" w:type="pct"/>
          </w:tcPr>
          <w:p w14:paraId="718ECD89" w14:textId="77777777" w:rsidR="00953BBE" w:rsidRDefault="00953BBE" w:rsidP="00326EB7">
            <w:pPr>
              <w:ind w:hanging="2"/>
            </w:pPr>
          </w:p>
        </w:tc>
      </w:tr>
    </w:tbl>
    <w:p w14:paraId="78A030AF" w14:textId="77777777" w:rsidR="00953BBE" w:rsidRDefault="00953BBE">
      <w:pPr>
        <w:ind w:hanging="2"/>
        <w:jc w:val="both"/>
        <w:rPr>
          <w:sz w:val="4"/>
          <w:szCs w:val="4"/>
        </w:rPr>
      </w:pPr>
    </w:p>
    <w:p w14:paraId="3478B17F" w14:textId="77777777" w:rsidR="00326EB7" w:rsidRDefault="00326EB7">
      <w:pPr>
        <w:ind w:hanging="2"/>
        <w:jc w:val="both"/>
        <w:rPr>
          <w:sz w:val="4"/>
          <w:szCs w:val="4"/>
        </w:rPr>
      </w:pPr>
    </w:p>
    <w:p w14:paraId="153E1BCC" w14:textId="77777777" w:rsidR="00326EB7" w:rsidRDefault="00326EB7">
      <w:pPr>
        <w:ind w:hanging="2"/>
        <w:jc w:val="both"/>
        <w:rPr>
          <w:sz w:val="4"/>
          <w:szCs w:val="4"/>
        </w:rPr>
      </w:pPr>
    </w:p>
    <w:tbl>
      <w:tblPr>
        <w:tblStyle w:val="Tablaconcuadrcula1clara-nfasis1"/>
        <w:tblW w:w="5000" w:type="pct"/>
        <w:tblLook w:val="0400" w:firstRow="0" w:lastRow="0" w:firstColumn="0" w:lastColumn="0" w:noHBand="0" w:noVBand="1"/>
      </w:tblPr>
      <w:tblGrid>
        <w:gridCol w:w="8828"/>
      </w:tblGrid>
      <w:tr w:rsidR="00953BBE" w14:paraId="14721D28" w14:textId="77777777" w:rsidTr="00326EB7">
        <w:trPr>
          <w:trHeight w:val="316"/>
        </w:trPr>
        <w:tc>
          <w:tcPr>
            <w:tcW w:w="5000" w:type="pct"/>
            <w:shd w:val="clear" w:color="auto" w:fill="D9E2F3" w:themeFill="accent5" w:themeFillTint="33"/>
          </w:tcPr>
          <w:p w14:paraId="0ABD1F9A" w14:textId="77777777" w:rsidR="00953BBE" w:rsidRDefault="004863E8" w:rsidP="00326EB7">
            <w:pPr>
              <w:ind w:hanging="2"/>
              <w:rPr>
                <w:b/>
                <w:color w:val="FFFFFF"/>
              </w:rPr>
            </w:pPr>
            <w:r w:rsidRPr="00326EB7">
              <w:rPr>
                <w:b/>
                <w:color w:val="1F3864" w:themeColor="accent5" w:themeShade="80"/>
              </w:rPr>
              <w:t>Evaluación Inicial (Contexto grupal)</w:t>
            </w:r>
          </w:p>
        </w:tc>
      </w:tr>
      <w:tr w:rsidR="00953BBE" w14:paraId="503576FD" w14:textId="77777777" w:rsidTr="00326EB7">
        <w:trPr>
          <w:trHeight w:val="760"/>
        </w:trPr>
        <w:tc>
          <w:tcPr>
            <w:tcW w:w="5000" w:type="pct"/>
          </w:tcPr>
          <w:p w14:paraId="78D54292" w14:textId="77777777" w:rsidR="00953BBE" w:rsidRDefault="004863E8">
            <w:pPr>
              <w:jc w:val="both"/>
            </w:pPr>
            <w:r w:rsidRPr="009861B2">
              <w:rPr>
                <w:color w:val="808080" w:themeColor="background1" w:themeShade="80"/>
                <w:sz w:val="18"/>
                <w:szCs w:val="16"/>
              </w:rPr>
              <w:t>Retome las necesidades detectadas en la justificación de su plan de trabajo.</w:t>
            </w:r>
            <w:r w:rsidR="009861B2">
              <w:rPr>
                <w:b/>
                <w:color w:val="808080"/>
                <w:sz w:val="16"/>
                <w:szCs w:val="16"/>
              </w:rPr>
              <w:t xml:space="preserve"> </w:t>
            </w:r>
          </w:p>
          <w:p w14:paraId="2867E057" w14:textId="77777777" w:rsidR="00953BBE" w:rsidRDefault="00953BBE">
            <w:pPr>
              <w:jc w:val="both"/>
            </w:pPr>
          </w:p>
          <w:p w14:paraId="3416227A" w14:textId="77777777" w:rsidR="00953BBE" w:rsidRDefault="00953BBE">
            <w:pPr>
              <w:jc w:val="both"/>
            </w:pPr>
          </w:p>
        </w:tc>
      </w:tr>
    </w:tbl>
    <w:p w14:paraId="2E22AB7E" w14:textId="77777777" w:rsidR="00953BBE" w:rsidRDefault="00953BB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319C39D" w14:textId="77777777" w:rsidR="009861B2" w:rsidRPr="00EF6B1C" w:rsidRDefault="009861B2" w:rsidP="009861B2">
      <w:pPr>
        <w:ind w:hanging="2"/>
        <w:rPr>
          <w:b/>
          <w:color w:val="1F3864" w:themeColor="accent5" w:themeShade="80"/>
        </w:rPr>
      </w:pPr>
      <w:r w:rsidRPr="00EF6B1C">
        <w:rPr>
          <w:b/>
          <w:color w:val="1F3864" w:themeColor="accent5" w:themeShade="80"/>
        </w:rPr>
        <w:t>Actividades realiza</w:t>
      </w:r>
      <w:r>
        <w:rPr>
          <w:b/>
          <w:color w:val="1F3864" w:themeColor="accent5" w:themeShade="80"/>
        </w:rPr>
        <w:t>das</w:t>
      </w:r>
      <w:r w:rsidRPr="00EF6B1C">
        <w:rPr>
          <w:b/>
          <w:color w:val="1F3864" w:themeColor="accent5" w:themeShade="80"/>
        </w:rPr>
        <w:t xml:space="preserve"> en el semestre</w:t>
      </w:r>
    </w:p>
    <w:tbl>
      <w:tblPr>
        <w:tblStyle w:val="Tablaconcuadrcula1clara-nfasis1"/>
        <w:tblW w:w="5000" w:type="pct"/>
        <w:tblLook w:val="0000" w:firstRow="0" w:lastRow="0" w:firstColumn="0" w:lastColumn="0" w:noHBand="0" w:noVBand="0"/>
      </w:tblPr>
      <w:tblGrid>
        <w:gridCol w:w="2262"/>
        <w:gridCol w:w="1417"/>
        <w:gridCol w:w="1676"/>
        <w:gridCol w:w="1921"/>
        <w:gridCol w:w="1552"/>
      </w:tblGrid>
      <w:tr w:rsidR="00326EB7" w:rsidRPr="00326EB7" w14:paraId="052BB090" w14:textId="77777777" w:rsidTr="009861B2">
        <w:tc>
          <w:tcPr>
            <w:tcW w:w="1282" w:type="pct"/>
            <w:shd w:val="clear" w:color="auto" w:fill="D9E2F3" w:themeFill="accent5" w:themeFillTint="33"/>
          </w:tcPr>
          <w:p w14:paraId="0E72126A" w14:textId="77777777" w:rsidR="00953BBE" w:rsidRPr="00326EB7" w:rsidRDefault="004863E8">
            <w:pPr>
              <w:ind w:hanging="2"/>
              <w:jc w:val="center"/>
              <w:rPr>
                <w:color w:val="1F3864" w:themeColor="accent5" w:themeShade="80"/>
              </w:rPr>
            </w:pPr>
            <w:r w:rsidRPr="00326EB7">
              <w:rPr>
                <w:b/>
                <w:color w:val="1F3864" w:themeColor="accent5" w:themeShade="80"/>
              </w:rPr>
              <w:t>Actividades</w:t>
            </w:r>
          </w:p>
        </w:tc>
        <w:tc>
          <w:tcPr>
            <w:tcW w:w="803" w:type="pct"/>
            <w:shd w:val="clear" w:color="auto" w:fill="D9E2F3" w:themeFill="accent5" w:themeFillTint="33"/>
          </w:tcPr>
          <w:p w14:paraId="49391EB6" w14:textId="77777777" w:rsidR="00953BBE" w:rsidRPr="00326EB7" w:rsidRDefault="004863E8">
            <w:pPr>
              <w:ind w:hanging="2"/>
              <w:jc w:val="center"/>
              <w:rPr>
                <w:color w:val="1F3864" w:themeColor="accent5" w:themeShade="80"/>
              </w:rPr>
            </w:pPr>
            <w:r w:rsidRPr="00326EB7">
              <w:rPr>
                <w:b/>
                <w:color w:val="1F3864" w:themeColor="accent5" w:themeShade="80"/>
              </w:rPr>
              <w:t>No. de participantes</w:t>
            </w:r>
          </w:p>
        </w:tc>
        <w:tc>
          <w:tcPr>
            <w:tcW w:w="949" w:type="pct"/>
            <w:shd w:val="clear" w:color="auto" w:fill="D9E2F3" w:themeFill="accent5" w:themeFillTint="33"/>
          </w:tcPr>
          <w:p w14:paraId="2F5C116C" w14:textId="77777777" w:rsidR="00953BBE" w:rsidRPr="00326EB7" w:rsidRDefault="004863E8">
            <w:pPr>
              <w:ind w:hanging="2"/>
              <w:jc w:val="center"/>
              <w:rPr>
                <w:color w:val="1F3864" w:themeColor="accent5" w:themeShade="80"/>
              </w:rPr>
            </w:pPr>
            <w:r w:rsidRPr="00326EB7">
              <w:rPr>
                <w:b/>
                <w:color w:val="1F3864" w:themeColor="accent5" w:themeShade="80"/>
              </w:rPr>
              <w:t>Nivel de logro de la meta</w:t>
            </w:r>
          </w:p>
        </w:tc>
        <w:tc>
          <w:tcPr>
            <w:tcW w:w="1088" w:type="pct"/>
            <w:shd w:val="clear" w:color="auto" w:fill="D9E2F3" w:themeFill="accent5" w:themeFillTint="33"/>
          </w:tcPr>
          <w:p w14:paraId="7A1525E3" w14:textId="77777777" w:rsidR="00953BBE" w:rsidRPr="00326EB7" w:rsidRDefault="004863E8">
            <w:pPr>
              <w:ind w:hanging="2"/>
              <w:jc w:val="center"/>
              <w:rPr>
                <w:color w:val="1F3864" w:themeColor="accent5" w:themeShade="80"/>
              </w:rPr>
            </w:pPr>
            <w:r w:rsidRPr="00326EB7">
              <w:rPr>
                <w:b/>
                <w:color w:val="1F3864" w:themeColor="accent5" w:themeShade="80"/>
              </w:rPr>
              <w:t>Obstáculos y/o limitaciones</w:t>
            </w:r>
          </w:p>
        </w:tc>
        <w:tc>
          <w:tcPr>
            <w:tcW w:w="879" w:type="pct"/>
            <w:shd w:val="clear" w:color="auto" w:fill="D9E2F3" w:themeFill="accent5" w:themeFillTint="33"/>
          </w:tcPr>
          <w:p w14:paraId="185B6483" w14:textId="77777777" w:rsidR="00953BBE" w:rsidRPr="00326EB7" w:rsidRDefault="004863E8">
            <w:pPr>
              <w:ind w:hanging="2"/>
              <w:jc w:val="center"/>
              <w:rPr>
                <w:color w:val="1F3864" w:themeColor="accent5" w:themeShade="80"/>
              </w:rPr>
            </w:pPr>
            <w:r w:rsidRPr="00326EB7">
              <w:rPr>
                <w:b/>
                <w:color w:val="1F3864" w:themeColor="accent5" w:themeShade="80"/>
              </w:rPr>
              <w:t>Observaciones</w:t>
            </w:r>
          </w:p>
        </w:tc>
      </w:tr>
      <w:tr w:rsidR="00326EB7" w:rsidRPr="00326EB7" w14:paraId="773D99AB" w14:textId="77777777" w:rsidTr="009861B2">
        <w:tc>
          <w:tcPr>
            <w:tcW w:w="1282" w:type="pct"/>
          </w:tcPr>
          <w:p w14:paraId="782135E9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2D1E354A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7AEF2548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03" w:type="pct"/>
          </w:tcPr>
          <w:p w14:paraId="43762D59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949" w:type="pct"/>
          </w:tcPr>
          <w:p w14:paraId="27B68248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088" w:type="pct"/>
          </w:tcPr>
          <w:p w14:paraId="1FB0BA8E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59F1AE7A" w14:textId="77777777" w:rsidR="00953BBE" w:rsidRPr="00326EB7" w:rsidRDefault="00953BBE">
            <w:pPr>
              <w:jc w:val="right"/>
              <w:rPr>
                <w:color w:val="1F3864" w:themeColor="accent5" w:themeShade="80"/>
              </w:rPr>
            </w:pPr>
          </w:p>
        </w:tc>
        <w:tc>
          <w:tcPr>
            <w:tcW w:w="879" w:type="pct"/>
          </w:tcPr>
          <w:p w14:paraId="27BF76CF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</w:tr>
      <w:tr w:rsidR="00326EB7" w:rsidRPr="00326EB7" w14:paraId="3A1A71D3" w14:textId="77777777" w:rsidTr="009861B2">
        <w:tc>
          <w:tcPr>
            <w:tcW w:w="1282" w:type="pct"/>
          </w:tcPr>
          <w:p w14:paraId="113D375A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74811F7B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18A19CD5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03" w:type="pct"/>
          </w:tcPr>
          <w:p w14:paraId="0B0A67A1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949" w:type="pct"/>
          </w:tcPr>
          <w:p w14:paraId="29365392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088" w:type="pct"/>
          </w:tcPr>
          <w:p w14:paraId="2430D7D7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79" w:type="pct"/>
          </w:tcPr>
          <w:p w14:paraId="00D517BE" w14:textId="77777777" w:rsidR="00953BBE" w:rsidRPr="00326EB7" w:rsidRDefault="00953BBE">
            <w:pPr>
              <w:ind w:hanging="2"/>
              <w:jc w:val="center"/>
              <w:rPr>
                <w:color w:val="1F3864" w:themeColor="accent5" w:themeShade="80"/>
              </w:rPr>
            </w:pPr>
          </w:p>
          <w:p w14:paraId="09FC9630" w14:textId="77777777" w:rsidR="00953BBE" w:rsidRPr="00326EB7" w:rsidRDefault="00953BBE">
            <w:pPr>
              <w:ind w:firstLine="708"/>
              <w:rPr>
                <w:color w:val="1F3864" w:themeColor="accent5" w:themeShade="80"/>
              </w:rPr>
            </w:pPr>
          </w:p>
        </w:tc>
      </w:tr>
      <w:tr w:rsidR="00326EB7" w:rsidRPr="00326EB7" w14:paraId="65199B21" w14:textId="77777777" w:rsidTr="009861B2">
        <w:tc>
          <w:tcPr>
            <w:tcW w:w="1282" w:type="pct"/>
          </w:tcPr>
          <w:p w14:paraId="238D8E73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089E8508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446240AC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03" w:type="pct"/>
          </w:tcPr>
          <w:p w14:paraId="0857EC3E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949" w:type="pct"/>
          </w:tcPr>
          <w:p w14:paraId="300EAD43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088" w:type="pct"/>
          </w:tcPr>
          <w:p w14:paraId="3E19B9A8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79" w:type="pct"/>
          </w:tcPr>
          <w:p w14:paraId="7BF44575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</w:tr>
      <w:tr w:rsidR="00326EB7" w:rsidRPr="00326EB7" w14:paraId="5CC68F43" w14:textId="77777777" w:rsidTr="009861B2">
        <w:tc>
          <w:tcPr>
            <w:tcW w:w="1282" w:type="pct"/>
          </w:tcPr>
          <w:p w14:paraId="2261241F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03B378A8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17286BC6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03" w:type="pct"/>
          </w:tcPr>
          <w:p w14:paraId="04BB3AE3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949" w:type="pct"/>
          </w:tcPr>
          <w:p w14:paraId="1DCED389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088" w:type="pct"/>
          </w:tcPr>
          <w:p w14:paraId="2295E3AC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79" w:type="pct"/>
          </w:tcPr>
          <w:p w14:paraId="6B4BFA19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</w:tr>
      <w:tr w:rsidR="00326EB7" w:rsidRPr="00326EB7" w14:paraId="1FB7562A" w14:textId="77777777" w:rsidTr="009861B2">
        <w:tc>
          <w:tcPr>
            <w:tcW w:w="1282" w:type="pct"/>
          </w:tcPr>
          <w:p w14:paraId="4872D2AF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78095924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  <w:p w14:paraId="19ADA48E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03" w:type="pct"/>
          </w:tcPr>
          <w:p w14:paraId="358E9369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949" w:type="pct"/>
          </w:tcPr>
          <w:p w14:paraId="39B9E2FC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088" w:type="pct"/>
          </w:tcPr>
          <w:p w14:paraId="2B45AE19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79" w:type="pct"/>
          </w:tcPr>
          <w:p w14:paraId="2B34B2AD" w14:textId="77777777" w:rsidR="00953BBE" w:rsidRPr="00326EB7" w:rsidRDefault="00953BBE">
            <w:pPr>
              <w:ind w:hanging="2"/>
              <w:rPr>
                <w:color w:val="1F3864" w:themeColor="accent5" w:themeShade="80"/>
              </w:rPr>
            </w:pPr>
          </w:p>
        </w:tc>
      </w:tr>
    </w:tbl>
    <w:p w14:paraId="57714F64" w14:textId="77777777" w:rsidR="00953BBE" w:rsidRDefault="00953BBE">
      <w:pPr>
        <w:jc w:val="both"/>
      </w:pPr>
    </w:p>
    <w:tbl>
      <w:tblPr>
        <w:tblStyle w:val="Tablaconcuadrcula1clara-nfasis5"/>
        <w:tblW w:w="5000" w:type="pct"/>
        <w:tblLook w:val="0400" w:firstRow="0" w:lastRow="0" w:firstColumn="0" w:lastColumn="0" w:noHBand="0" w:noVBand="1"/>
      </w:tblPr>
      <w:tblGrid>
        <w:gridCol w:w="8828"/>
      </w:tblGrid>
      <w:tr w:rsidR="009861B2" w:rsidRPr="009861B2" w14:paraId="56550742" w14:textId="77777777" w:rsidTr="009861B2">
        <w:trPr>
          <w:trHeight w:val="521"/>
        </w:trPr>
        <w:tc>
          <w:tcPr>
            <w:tcW w:w="5000" w:type="pct"/>
            <w:shd w:val="clear" w:color="auto" w:fill="D9E2F3" w:themeFill="accent5" w:themeFillTint="33"/>
          </w:tcPr>
          <w:p w14:paraId="30FF89C5" w14:textId="77777777" w:rsidR="00953BBE" w:rsidRPr="009861B2" w:rsidRDefault="004863E8">
            <w:pPr>
              <w:jc w:val="both"/>
              <w:rPr>
                <w:b/>
                <w:color w:val="1F3864" w:themeColor="accent5" w:themeShade="80"/>
              </w:rPr>
            </w:pPr>
            <w:r w:rsidRPr="009861B2">
              <w:rPr>
                <w:b/>
                <w:color w:val="1F3864" w:themeColor="accent5" w:themeShade="80"/>
              </w:rPr>
              <w:t xml:space="preserve">Evaluación Final (A partir de las actividades realizadas durante el semestre en qué condiciones se encuentra el grupo) </w:t>
            </w:r>
          </w:p>
        </w:tc>
      </w:tr>
      <w:tr w:rsidR="009861B2" w:rsidRPr="009861B2" w14:paraId="02567EDB" w14:textId="77777777" w:rsidTr="009861B2">
        <w:trPr>
          <w:trHeight w:val="1331"/>
        </w:trPr>
        <w:tc>
          <w:tcPr>
            <w:tcW w:w="5000" w:type="pct"/>
          </w:tcPr>
          <w:p w14:paraId="17044DC4" w14:textId="77777777" w:rsidR="00953BBE" w:rsidRPr="009861B2" w:rsidRDefault="004863E8">
            <w:pPr>
              <w:jc w:val="both"/>
              <w:rPr>
                <w:color w:val="808080" w:themeColor="background1" w:themeShade="80"/>
                <w:sz w:val="18"/>
                <w:szCs w:val="16"/>
              </w:rPr>
            </w:pPr>
            <w:r w:rsidRPr="009861B2">
              <w:rPr>
                <w:color w:val="808080" w:themeColor="background1" w:themeShade="80"/>
                <w:sz w:val="18"/>
                <w:szCs w:val="16"/>
              </w:rPr>
              <w:lastRenderedPageBreak/>
              <w:t>Hacer referencia a los cambios relevantes que hubo en el grupo en cuanto a las necesidades detectadas al inicio del semestre.</w:t>
            </w:r>
          </w:p>
          <w:p w14:paraId="1B280311" w14:textId="77777777" w:rsidR="00953BBE" w:rsidRPr="009861B2" w:rsidRDefault="00953BBE">
            <w:pPr>
              <w:jc w:val="both"/>
              <w:rPr>
                <w:color w:val="808080" w:themeColor="background1" w:themeShade="80"/>
                <w:sz w:val="18"/>
                <w:szCs w:val="16"/>
              </w:rPr>
            </w:pPr>
          </w:p>
          <w:p w14:paraId="690A52C1" w14:textId="77777777" w:rsidR="00953BBE" w:rsidRPr="009861B2" w:rsidRDefault="00953BBE">
            <w:pPr>
              <w:jc w:val="both"/>
              <w:rPr>
                <w:color w:val="1F3864" w:themeColor="accent5" w:themeShade="80"/>
              </w:rPr>
            </w:pPr>
          </w:p>
          <w:p w14:paraId="4C159D10" w14:textId="77777777" w:rsidR="00953BBE" w:rsidRPr="009861B2" w:rsidRDefault="00953BBE">
            <w:pPr>
              <w:jc w:val="both"/>
              <w:rPr>
                <w:color w:val="1F3864" w:themeColor="accent5" w:themeShade="80"/>
              </w:rPr>
            </w:pPr>
          </w:p>
          <w:p w14:paraId="74375EAD" w14:textId="77777777" w:rsidR="00953BBE" w:rsidRPr="009861B2" w:rsidRDefault="00953BBE">
            <w:pPr>
              <w:jc w:val="both"/>
              <w:rPr>
                <w:color w:val="1F3864" w:themeColor="accent5" w:themeShade="80"/>
              </w:rPr>
            </w:pPr>
          </w:p>
          <w:p w14:paraId="0B381A52" w14:textId="77777777" w:rsidR="00953BBE" w:rsidRPr="009861B2" w:rsidRDefault="00953BBE">
            <w:pPr>
              <w:jc w:val="both"/>
              <w:rPr>
                <w:color w:val="1F3864" w:themeColor="accent5" w:themeShade="80"/>
              </w:rPr>
            </w:pPr>
          </w:p>
        </w:tc>
      </w:tr>
    </w:tbl>
    <w:p w14:paraId="4B4D3A7A" w14:textId="77777777" w:rsidR="00953BBE" w:rsidRDefault="00953BBE">
      <w:pPr>
        <w:jc w:val="both"/>
      </w:pPr>
    </w:p>
    <w:tbl>
      <w:tblPr>
        <w:tblStyle w:val="Tablaconcuadrcula1clara-nfasis1"/>
        <w:tblW w:w="5000" w:type="pct"/>
        <w:tblLook w:val="0000" w:firstRow="0" w:lastRow="0" w:firstColumn="0" w:lastColumn="0" w:noHBand="0" w:noVBand="0"/>
      </w:tblPr>
      <w:tblGrid>
        <w:gridCol w:w="4350"/>
        <w:gridCol w:w="4478"/>
      </w:tblGrid>
      <w:tr w:rsidR="00953BBE" w14:paraId="49D9B024" w14:textId="77777777" w:rsidTr="009861B2">
        <w:trPr>
          <w:trHeight w:val="491"/>
        </w:trPr>
        <w:tc>
          <w:tcPr>
            <w:tcW w:w="2464" w:type="pct"/>
          </w:tcPr>
          <w:p w14:paraId="6CC92686" w14:textId="77777777" w:rsidR="009861B2" w:rsidRDefault="009861B2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7BD7C91A" w14:textId="77777777" w:rsidR="009861B2" w:rsidRDefault="009861B2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204AF657" w14:textId="77777777" w:rsidR="009861B2" w:rsidRDefault="009861B2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76D91FE0" w14:textId="77777777" w:rsidR="009861B2" w:rsidRDefault="009861B2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02A8BE07" w14:textId="77777777" w:rsidR="00953BBE" w:rsidRPr="009861B2" w:rsidRDefault="004863E8">
            <w:pPr>
              <w:ind w:hanging="2"/>
              <w:jc w:val="center"/>
              <w:rPr>
                <w:b/>
                <w:color w:val="1F3864" w:themeColor="accent5" w:themeShade="80"/>
              </w:rPr>
            </w:pPr>
            <w:r w:rsidRPr="009861B2">
              <w:rPr>
                <w:b/>
                <w:color w:val="1F3864" w:themeColor="accent5" w:themeShade="80"/>
              </w:rPr>
              <w:t>Nombre y firma del tutor</w:t>
            </w:r>
          </w:p>
        </w:tc>
        <w:tc>
          <w:tcPr>
            <w:tcW w:w="2536" w:type="pct"/>
          </w:tcPr>
          <w:p w14:paraId="1E8ECA84" w14:textId="77777777" w:rsidR="009861B2" w:rsidRDefault="009861B2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66FBF7BB" w14:textId="77777777" w:rsidR="009861B2" w:rsidRDefault="009861B2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6B5BA03D" w14:textId="77777777" w:rsidR="009861B2" w:rsidRDefault="009861B2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351F4629" w14:textId="77777777" w:rsidR="009861B2" w:rsidRDefault="004863E8">
            <w:pPr>
              <w:ind w:hanging="2"/>
              <w:jc w:val="center"/>
              <w:rPr>
                <w:b/>
                <w:color w:val="1F3864" w:themeColor="accent5" w:themeShade="80"/>
              </w:rPr>
            </w:pPr>
            <w:proofErr w:type="spellStart"/>
            <w:r w:rsidRPr="009861B2">
              <w:rPr>
                <w:b/>
                <w:color w:val="1F3864" w:themeColor="accent5" w:themeShade="80"/>
              </w:rPr>
              <w:t>VoBo</w:t>
            </w:r>
            <w:proofErr w:type="spellEnd"/>
            <w:r w:rsidRPr="009861B2">
              <w:rPr>
                <w:b/>
                <w:color w:val="1F3864" w:themeColor="accent5" w:themeShade="80"/>
              </w:rPr>
              <w:t xml:space="preserve"> </w:t>
            </w:r>
          </w:p>
          <w:p w14:paraId="0BD3726E" w14:textId="77777777" w:rsidR="00953BBE" w:rsidRPr="009861B2" w:rsidRDefault="004863E8" w:rsidP="009861B2">
            <w:pPr>
              <w:ind w:hanging="2"/>
              <w:jc w:val="center"/>
              <w:rPr>
                <w:b/>
                <w:color w:val="1F3864" w:themeColor="accent5" w:themeShade="80"/>
              </w:rPr>
            </w:pPr>
            <w:r w:rsidRPr="009861B2">
              <w:rPr>
                <w:b/>
                <w:color w:val="1F3864" w:themeColor="accent5" w:themeShade="80"/>
              </w:rPr>
              <w:t xml:space="preserve">Nombre y firma del </w:t>
            </w:r>
            <w:r w:rsidR="009861B2">
              <w:rPr>
                <w:b/>
                <w:color w:val="1F3864" w:themeColor="accent5" w:themeShade="80"/>
              </w:rPr>
              <w:t>C</w:t>
            </w:r>
            <w:r w:rsidRPr="009861B2">
              <w:rPr>
                <w:b/>
                <w:color w:val="1F3864" w:themeColor="accent5" w:themeShade="80"/>
              </w:rPr>
              <w:t>oordinador de tutorías</w:t>
            </w:r>
          </w:p>
        </w:tc>
      </w:tr>
    </w:tbl>
    <w:p w14:paraId="3F47282D" w14:textId="77777777" w:rsidR="00953BBE" w:rsidRDefault="00953BBE">
      <w:pPr>
        <w:jc w:val="both"/>
      </w:pPr>
    </w:p>
    <w:p w14:paraId="27DD0AAF" w14:textId="77777777" w:rsidR="00953BBE" w:rsidRDefault="00953BBE">
      <w:pPr>
        <w:ind w:hanging="2"/>
      </w:pPr>
    </w:p>
    <w:sectPr w:rsidR="00953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785EA" w14:textId="77777777" w:rsidR="005363D2" w:rsidRDefault="005363D2">
      <w:pPr>
        <w:spacing w:after="0" w:line="240" w:lineRule="auto"/>
      </w:pPr>
      <w:r>
        <w:separator/>
      </w:r>
    </w:p>
  </w:endnote>
  <w:endnote w:type="continuationSeparator" w:id="0">
    <w:p w14:paraId="4F3FD643" w14:textId="77777777" w:rsidR="005363D2" w:rsidRDefault="0053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6D85" w14:textId="77777777" w:rsidR="00953BBE" w:rsidRDefault="00953B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DD71" w14:textId="3167E9C3" w:rsidR="00953BBE" w:rsidRPr="00962C59" w:rsidRDefault="00486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771"/>
      </w:tabs>
      <w:spacing w:after="0" w:line="240" w:lineRule="auto"/>
      <w:rPr>
        <w:color w:val="1F3864" w:themeColor="accent5" w:themeShade="80"/>
      </w:rPr>
    </w:pP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AACE" w14:textId="77777777" w:rsidR="00953BBE" w:rsidRDefault="00953B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F0BC" w14:textId="77777777" w:rsidR="005363D2" w:rsidRDefault="005363D2">
      <w:pPr>
        <w:spacing w:after="0" w:line="240" w:lineRule="auto"/>
      </w:pPr>
      <w:r>
        <w:separator/>
      </w:r>
    </w:p>
  </w:footnote>
  <w:footnote w:type="continuationSeparator" w:id="0">
    <w:p w14:paraId="6ABE5646" w14:textId="77777777" w:rsidR="005363D2" w:rsidRDefault="0053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45C4" w14:textId="77777777" w:rsidR="00953BBE" w:rsidRDefault="00953B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2194" w14:textId="77777777" w:rsidR="00953BBE" w:rsidRDefault="00326E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CA4A5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02BFA35D" wp14:editId="0CEADAC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6153150" cy="13995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_SEMS_SAC-22_CA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139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2D34E" w14:textId="77777777" w:rsidR="00953BBE" w:rsidRDefault="00953B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3CA4A5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85C1" w14:textId="77777777" w:rsidR="00953BBE" w:rsidRDefault="00953B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BE"/>
    <w:rsid w:val="001617D4"/>
    <w:rsid w:val="00165496"/>
    <w:rsid w:val="001E1260"/>
    <w:rsid w:val="00326EB7"/>
    <w:rsid w:val="004863E8"/>
    <w:rsid w:val="00493526"/>
    <w:rsid w:val="005363D2"/>
    <w:rsid w:val="005B4433"/>
    <w:rsid w:val="00762765"/>
    <w:rsid w:val="00796F3B"/>
    <w:rsid w:val="00906FE1"/>
    <w:rsid w:val="00953BBE"/>
    <w:rsid w:val="00962C59"/>
    <w:rsid w:val="009861B2"/>
    <w:rsid w:val="00A306C0"/>
    <w:rsid w:val="00DB79A5"/>
    <w:rsid w:val="00E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75EB6"/>
  <w15:docId w15:val="{5C8D757C-F8C6-4A95-B029-2F0B9EF4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6741"/>
    <w:rPr>
      <w:color w:val="00000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84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89E"/>
  </w:style>
  <w:style w:type="paragraph" w:styleId="Piedepgina">
    <w:name w:val="footer"/>
    <w:basedOn w:val="Normal"/>
    <w:link w:val="PiedepginaCar"/>
    <w:uiPriority w:val="99"/>
    <w:unhideWhenUsed/>
    <w:rsid w:val="00984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89E"/>
  </w:style>
  <w:style w:type="table" w:styleId="Tabladelista2-nfasis5">
    <w:name w:val="List Table 2 Accent 5"/>
    <w:basedOn w:val="Tablanormal"/>
    <w:uiPriority w:val="47"/>
    <w:rsid w:val="00666741"/>
    <w:pPr>
      <w:spacing w:after="0" w:line="240" w:lineRule="auto"/>
    </w:pPr>
    <w:rPr>
      <w:color w:val="000000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667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666741"/>
    <w:pPr>
      <w:ind w:left="720"/>
      <w:contextualSpacing/>
    </w:pPr>
  </w:style>
  <w:style w:type="table" w:styleId="Tablaconcuadrcula">
    <w:name w:val="Table Grid"/>
    <w:basedOn w:val="Tablanormal"/>
    <w:rsid w:val="00172DA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ind w:hanging="1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ind w:hanging="1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1clara-nfasis1">
    <w:name w:val="Grid Table 1 Light Accent 1"/>
    <w:basedOn w:val="Tablanormal"/>
    <w:uiPriority w:val="46"/>
    <w:rsid w:val="00326E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861B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lOhfVv/Jn8fi0wUtiu6QeVBWQ==">AMUW2mUeN5IrxJLOi71I8nhYFE1qKGXJM4Q9IdXxVaQhCpKLPe9w71eAtiWU6UiWAzqGXgzCVl6pAQVF74+xnId8xBsrvcEh7sX0l2LrlTBrSHhMaSt3Qf8=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IBANEZ ALCALA, IRLANDA PAOLA</cp:lastModifiedBy>
  <cp:revision>10</cp:revision>
  <dcterms:created xsi:type="dcterms:W3CDTF">2022-10-24T14:48:00Z</dcterms:created>
  <dcterms:modified xsi:type="dcterms:W3CDTF">2025-06-10T17:06:00Z</dcterms:modified>
</cp:coreProperties>
</file>