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5417" w14:textId="77777777" w:rsidR="00172DAB" w:rsidRDefault="00172DAB" w:rsidP="00172DAB">
      <w:pPr>
        <w:jc w:val="both"/>
      </w:pPr>
    </w:p>
    <w:tbl>
      <w:tblPr>
        <w:tblStyle w:val="Tablaconcuadrcula1clara-nfasis5"/>
        <w:tblpPr w:leftFromText="141" w:rightFromText="141" w:vertAnchor="page" w:horzAnchor="margin" w:tblpXSpec="center" w:tblpY="2581"/>
        <w:tblW w:w="5000" w:type="pct"/>
        <w:tblLook w:val="0000" w:firstRow="0" w:lastRow="0" w:firstColumn="0" w:lastColumn="0" w:noHBand="0" w:noVBand="0"/>
      </w:tblPr>
      <w:tblGrid>
        <w:gridCol w:w="2117"/>
        <w:gridCol w:w="6711"/>
      </w:tblGrid>
      <w:tr w:rsidR="00EF6B1C" w14:paraId="013B56DB" w14:textId="77777777" w:rsidTr="00EF6B1C">
        <w:trPr>
          <w:trHeight w:val="404"/>
        </w:trPr>
        <w:tc>
          <w:tcPr>
            <w:tcW w:w="1199" w:type="pct"/>
          </w:tcPr>
          <w:p w14:paraId="6980D271" w14:textId="77777777" w:rsidR="00EF6B1C" w:rsidRPr="00EF6B1C" w:rsidRDefault="00EF6B1C" w:rsidP="00EF6B1C">
            <w:pPr>
              <w:ind w:hanging="2"/>
              <w:rPr>
                <w:b/>
                <w:color w:val="1F3864" w:themeColor="accent5" w:themeShade="80"/>
              </w:rPr>
            </w:pPr>
            <w:r w:rsidRPr="00EF6B1C">
              <w:rPr>
                <w:b/>
                <w:color w:val="1F3864" w:themeColor="accent5" w:themeShade="80"/>
              </w:rPr>
              <w:t>Escuela</w:t>
            </w:r>
          </w:p>
        </w:tc>
        <w:tc>
          <w:tcPr>
            <w:tcW w:w="3801" w:type="pct"/>
            <w:shd w:val="clear" w:color="auto" w:fill="D9E2F3" w:themeFill="accent5" w:themeFillTint="33"/>
          </w:tcPr>
          <w:p w14:paraId="0E161BF6" w14:textId="4CF31BB0" w:rsidR="00EF6B1C" w:rsidRPr="00D73A28" w:rsidRDefault="00964E39" w:rsidP="00EF6B1C">
            <w:pPr>
              <w:ind w:hanging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ESCUELA POLITECNICA DE GUADALAJARA</w:t>
            </w:r>
          </w:p>
        </w:tc>
      </w:tr>
      <w:tr w:rsidR="00EF6B1C" w14:paraId="52794DF3" w14:textId="77777777" w:rsidTr="00EF6B1C">
        <w:trPr>
          <w:trHeight w:val="392"/>
        </w:trPr>
        <w:tc>
          <w:tcPr>
            <w:tcW w:w="1199" w:type="pct"/>
          </w:tcPr>
          <w:p w14:paraId="5C7FC2A9" w14:textId="77777777" w:rsidR="00EF6B1C" w:rsidRPr="00EF6B1C" w:rsidRDefault="00EF6B1C" w:rsidP="00EF6B1C">
            <w:pPr>
              <w:ind w:hanging="2"/>
              <w:rPr>
                <w:color w:val="1F3864" w:themeColor="accent5" w:themeShade="80"/>
              </w:rPr>
            </w:pPr>
            <w:r w:rsidRPr="00EF6B1C">
              <w:rPr>
                <w:b/>
                <w:color w:val="1F3864" w:themeColor="accent5" w:themeShade="80"/>
              </w:rPr>
              <w:t>Nombre del tutor</w:t>
            </w:r>
          </w:p>
        </w:tc>
        <w:tc>
          <w:tcPr>
            <w:tcW w:w="3801" w:type="pct"/>
          </w:tcPr>
          <w:p w14:paraId="2C5BA297" w14:textId="1AAC7982" w:rsidR="00EF6B1C" w:rsidRDefault="00964E39" w:rsidP="00EF6B1C">
            <w:pPr>
              <w:ind w:hanging="2"/>
            </w:pPr>
            <w:r>
              <w:t>MTRA. SANDRA GABRIELA ANAYA MARQUEZ</w:t>
            </w:r>
          </w:p>
        </w:tc>
      </w:tr>
      <w:tr w:rsidR="00EF6B1C" w14:paraId="3A98C0D4" w14:textId="77777777" w:rsidTr="00EF6B1C">
        <w:trPr>
          <w:trHeight w:val="404"/>
        </w:trPr>
        <w:tc>
          <w:tcPr>
            <w:tcW w:w="1199" w:type="pct"/>
          </w:tcPr>
          <w:p w14:paraId="12B04DFA" w14:textId="77777777" w:rsidR="00EF6B1C" w:rsidRPr="00EF6B1C" w:rsidRDefault="00EF6B1C" w:rsidP="00EF6B1C">
            <w:pPr>
              <w:ind w:hanging="2"/>
              <w:rPr>
                <w:color w:val="1F3864" w:themeColor="accent5" w:themeShade="80"/>
              </w:rPr>
            </w:pPr>
            <w:r w:rsidRPr="00EF6B1C">
              <w:rPr>
                <w:b/>
                <w:color w:val="1F3864" w:themeColor="accent5" w:themeShade="80"/>
              </w:rPr>
              <w:t>Grado, grupo y turno</w:t>
            </w:r>
          </w:p>
        </w:tc>
        <w:tc>
          <w:tcPr>
            <w:tcW w:w="3801" w:type="pct"/>
          </w:tcPr>
          <w:p w14:paraId="10AC3C7A" w14:textId="15D34135" w:rsidR="00EF6B1C" w:rsidRDefault="00964E39" w:rsidP="00EF6B1C">
            <w:pPr>
              <w:ind w:hanging="2"/>
            </w:pPr>
            <w:r>
              <w:t xml:space="preserve">7AM </w:t>
            </w:r>
            <w:r w:rsidRPr="00964E39">
              <w:t>Tecnólogo</w:t>
            </w:r>
            <w:r w:rsidRPr="00964E39">
              <w:t xml:space="preserve"> Profesional en Mecánica Industrial</w:t>
            </w:r>
          </w:p>
        </w:tc>
      </w:tr>
      <w:tr w:rsidR="00EF6B1C" w14:paraId="61AB5FBA" w14:textId="77777777" w:rsidTr="00EF6B1C">
        <w:trPr>
          <w:trHeight w:val="392"/>
        </w:trPr>
        <w:tc>
          <w:tcPr>
            <w:tcW w:w="1199" w:type="pct"/>
          </w:tcPr>
          <w:p w14:paraId="112A5AD0" w14:textId="77777777" w:rsidR="00EF6B1C" w:rsidRPr="00EF6B1C" w:rsidRDefault="00EF6B1C" w:rsidP="00EF6B1C">
            <w:pPr>
              <w:ind w:hanging="2"/>
              <w:rPr>
                <w:color w:val="1F3864" w:themeColor="accent5" w:themeShade="80"/>
              </w:rPr>
            </w:pPr>
            <w:r w:rsidRPr="00EF6B1C">
              <w:rPr>
                <w:b/>
                <w:color w:val="1F3864" w:themeColor="accent5" w:themeShade="80"/>
              </w:rPr>
              <w:t>Calendario escolar</w:t>
            </w:r>
          </w:p>
        </w:tc>
        <w:tc>
          <w:tcPr>
            <w:tcW w:w="3801" w:type="pct"/>
          </w:tcPr>
          <w:p w14:paraId="20EA9037" w14:textId="4CACE411" w:rsidR="00EF6B1C" w:rsidRDefault="00964E39" w:rsidP="00EF6B1C">
            <w:pPr>
              <w:ind w:hanging="2"/>
            </w:pPr>
            <w:r>
              <w:t>2026A</w:t>
            </w:r>
          </w:p>
        </w:tc>
      </w:tr>
    </w:tbl>
    <w:p w14:paraId="068442EF" w14:textId="77777777" w:rsidR="00EF6B1C" w:rsidRPr="00EF6B1C" w:rsidRDefault="00EF6B1C" w:rsidP="00EF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1F3864" w:themeColor="accent5" w:themeShade="80"/>
          <w:sz w:val="28"/>
          <w:szCs w:val="28"/>
        </w:rPr>
      </w:pPr>
      <w:r w:rsidRPr="00EF6B1C">
        <w:rPr>
          <w:b/>
          <w:color w:val="1F3864" w:themeColor="accent5" w:themeShade="80"/>
          <w:sz w:val="28"/>
          <w:szCs w:val="28"/>
        </w:rPr>
        <w:t>PLAN DE TRABAJO DEL TUTOR</w:t>
      </w:r>
    </w:p>
    <w:p w14:paraId="2D867CCE" w14:textId="77777777" w:rsidR="00EF6B1C" w:rsidRDefault="00EF6B1C" w:rsidP="00172DAB">
      <w:pPr>
        <w:jc w:val="both"/>
      </w:pPr>
    </w:p>
    <w:tbl>
      <w:tblPr>
        <w:tblStyle w:val="Tablaconcuadrcula1clara-nfasis5"/>
        <w:tblW w:w="5000" w:type="pct"/>
        <w:tblLook w:val="0000" w:firstRow="0" w:lastRow="0" w:firstColumn="0" w:lastColumn="0" w:noHBand="0" w:noVBand="0"/>
      </w:tblPr>
      <w:tblGrid>
        <w:gridCol w:w="8828"/>
      </w:tblGrid>
      <w:tr w:rsidR="00016EF3" w14:paraId="226C8BF1" w14:textId="77777777" w:rsidTr="00EF6B1C">
        <w:tc>
          <w:tcPr>
            <w:tcW w:w="5000" w:type="pct"/>
            <w:shd w:val="clear" w:color="auto" w:fill="D9E2F3" w:themeFill="accent5" w:themeFillTint="33"/>
          </w:tcPr>
          <w:p w14:paraId="1B6EB34B" w14:textId="77777777" w:rsidR="00016EF3" w:rsidRPr="00EF6B1C" w:rsidRDefault="00016EF3" w:rsidP="00EA1574">
            <w:pPr>
              <w:ind w:hanging="2"/>
              <w:rPr>
                <w:b/>
                <w:color w:val="1F3864" w:themeColor="accent5" w:themeShade="80"/>
              </w:rPr>
            </w:pPr>
            <w:r w:rsidRPr="00EF6B1C">
              <w:rPr>
                <w:b/>
                <w:color w:val="1F3864" w:themeColor="accent5" w:themeShade="80"/>
              </w:rPr>
              <w:t xml:space="preserve">Justificación que sustente las actividades programadas* </w:t>
            </w:r>
          </w:p>
          <w:p w14:paraId="57AD80F3" w14:textId="77777777" w:rsidR="00016EF3" w:rsidRDefault="00016EF3" w:rsidP="00964E39">
            <w:pPr>
              <w:ind w:hanging="2"/>
              <w:jc w:val="both"/>
              <w:rPr>
                <w:color w:val="808080" w:themeColor="background1" w:themeShade="80"/>
                <w:sz w:val="18"/>
                <w:szCs w:val="16"/>
              </w:rPr>
            </w:pPr>
            <w:r w:rsidRPr="00CB35ED">
              <w:rPr>
                <w:color w:val="808080" w:themeColor="background1" w:themeShade="80"/>
                <w:sz w:val="18"/>
                <w:szCs w:val="16"/>
              </w:rPr>
              <w:t>Hacer referencia a las características del grupo, sus necesidades y áreas internas con las que te vincularás para realizar la labor de tutoría.</w:t>
            </w:r>
            <w:r w:rsidR="00964E39">
              <w:rPr>
                <w:color w:val="808080" w:themeColor="background1" w:themeShade="80"/>
                <w:sz w:val="18"/>
                <w:szCs w:val="16"/>
              </w:rPr>
              <w:t xml:space="preserve"> </w:t>
            </w:r>
            <w:r w:rsidRPr="00CB35ED">
              <w:rPr>
                <w:color w:val="808080" w:themeColor="background1" w:themeShade="80"/>
                <w:sz w:val="18"/>
                <w:szCs w:val="16"/>
              </w:rPr>
              <w:t>Se recomienda considerar: las sugerencias del tutor anterior, el diagnóstico de necesidades del grupo y los lineamientos en los que se sustenta como el plan de trabajo de tutorías de la escuela, el programa de tutorías del SEMS y el PIT.</w:t>
            </w:r>
          </w:p>
          <w:p w14:paraId="5543BB12" w14:textId="6BB3F2B0" w:rsidR="00964E39" w:rsidRPr="00964E39" w:rsidRDefault="00964E39" w:rsidP="00964E39">
            <w:pPr>
              <w:pStyle w:val="Textoindependiente"/>
              <w:spacing w:before="240" w:line="288" w:lineRule="auto"/>
              <w:ind w:left="103" w:right="102" w:hanging="3"/>
              <w:jc w:val="both"/>
              <w:rPr>
                <w:color w:val="000000"/>
              </w:rPr>
            </w:pPr>
            <w:r w:rsidRPr="000B6FD9">
              <w:rPr>
                <w:color w:val="000000"/>
              </w:rPr>
              <w:t xml:space="preserve">El objetivo primordial de las </w:t>
            </w:r>
            <w:proofErr w:type="gramStart"/>
            <w:r w:rsidRPr="000B6FD9">
              <w:rPr>
                <w:color w:val="000000"/>
              </w:rPr>
              <w:t>tutorías,</w:t>
            </w:r>
            <w:proofErr w:type="gramEnd"/>
            <w:r w:rsidRPr="000B6FD9">
              <w:rPr>
                <w:color w:val="000000"/>
              </w:rPr>
              <w:t xml:space="preserve"> es promover el logro del perfil de egreso de los distintos planes de estudio que oferta este sistema (Bachillerato General por Competencias, Bachillerato General por Áreas Interdisciplinarias, bachilleratos tecnológicos y tecnólogos profesionales, así como el Bachillerato Intercultural Bivalente1), mediante estrategias de acompañamiento generadas en coordinación con los profesionales de la orientación educativa.</w:t>
            </w:r>
          </w:p>
        </w:tc>
      </w:tr>
    </w:tbl>
    <w:p w14:paraId="394158CB" w14:textId="77777777" w:rsidR="00016EF3" w:rsidRDefault="00016EF3" w:rsidP="00016EF3">
      <w:pPr>
        <w:ind w:hanging="2"/>
      </w:pPr>
    </w:p>
    <w:tbl>
      <w:tblPr>
        <w:tblStyle w:val="Tablaconcuadrcula1clara-nfasis5"/>
        <w:tblW w:w="5000" w:type="pct"/>
        <w:tblLook w:val="0000" w:firstRow="0" w:lastRow="0" w:firstColumn="0" w:lastColumn="0" w:noHBand="0" w:noVBand="0"/>
      </w:tblPr>
      <w:tblGrid>
        <w:gridCol w:w="8828"/>
      </w:tblGrid>
      <w:tr w:rsidR="00016EF3" w14:paraId="59BBE395" w14:textId="77777777" w:rsidTr="00EF6B1C">
        <w:tc>
          <w:tcPr>
            <w:tcW w:w="5000" w:type="pct"/>
            <w:shd w:val="clear" w:color="auto" w:fill="D9E2F3" w:themeFill="accent5" w:themeFillTint="33"/>
          </w:tcPr>
          <w:p w14:paraId="1AF83F16" w14:textId="77777777" w:rsidR="00016EF3" w:rsidRPr="00EF6B1C" w:rsidRDefault="00016EF3" w:rsidP="00EF6B1C">
            <w:pPr>
              <w:ind w:hanging="2"/>
              <w:rPr>
                <w:b/>
                <w:color w:val="1F3864" w:themeColor="accent5" w:themeShade="80"/>
              </w:rPr>
            </w:pPr>
            <w:r w:rsidRPr="00EF6B1C">
              <w:rPr>
                <w:b/>
                <w:color w:val="1F3864" w:themeColor="accent5" w:themeShade="80"/>
              </w:rPr>
              <w:t>Objetivos:</w:t>
            </w:r>
            <w:r w:rsidRPr="00EF6B1C">
              <w:rPr>
                <w:b/>
                <w:color w:val="1F3864" w:themeColor="accent5" w:themeShade="80"/>
              </w:rPr>
              <w:tab/>
            </w:r>
          </w:p>
          <w:p w14:paraId="4098F294" w14:textId="77777777" w:rsidR="00016EF3" w:rsidRPr="00CB35ED" w:rsidRDefault="00016EF3" w:rsidP="00EA1574">
            <w:pPr>
              <w:tabs>
                <w:tab w:val="left" w:pos="1368"/>
              </w:tabs>
              <w:ind w:hanging="2"/>
              <w:rPr>
                <w:color w:val="808080" w:themeColor="background1" w:themeShade="80"/>
                <w:sz w:val="18"/>
                <w:szCs w:val="16"/>
              </w:rPr>
            </w:pPr>
            <w:r w:rsidRPr="00CB35ED">
              <w:rPr>
                <w:color w:val="808080" w:themeColor="background1" w:themeShade="80"/>
                <w:sz w:val="18"/>
                <w:szCs w:val="16"/>
              </w:rPr>
              <w:t>Redacte el objetivo respondiendo al qué, quiénes, cómo, cuándo, a través de qué y para qué</w:t>
            </w:r>
          </w:p>
          <w:p w14:paraId="16DCADA3" w14:textId="77777777" w:rsidR="00964E39" w:rsidRDefault="00964E39" w:rsidP="00964E39">
            <w:pPr>
              <w:pStyle w:val="Textoindependiente"/>
              <w:numPr>
                <w:ilvl w:val="0"/>
                <w:numId w:val="8"/>
              </w:numPr>
              <w:tabs>
                <w:tab w:val="left" w:pos="823"/>
              </w:tabs>
              <w:spacing w:before="41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0B6FD9">
              <w:rPr>
                <w:color w:val="000000"/>
              </w:rPr>
              <w:t>omentar en el alumnado de próximo egreso del SEMS-UdeG tanto el ingreso al nivel superior como su plena integración al campo laboral.</w:t>
            </w:r>
          </w:p>
          <w:p w14:paraId="2AFDF605" w14:textId="77777777" w:rsidR="00964E39" w:rsidRDefault="00964E39" w:rsidP="00964E39">
            <w:pPr>
              <w:pStyle w:val="Textoindependiente"/>
              <w:numPr>
                <w:ilvl w:val="0"/>
                <w:numId w:val="8"/>
              </w:numPr>
              <w:tabs>
                <w:tab w:val="left" w:pos="823"/>
              </w:tabs>
              <w:spacing w:before="41"/>
              <w:rPr>
                <w:color w:val="000000"/>
              </w:rPr>
            </w:pPr>
            <w:r w:rsidRPr="000B6FD9">
              <w:rPr>
                <w:color w:val="000000"/>
              </w:rPr>
              <w:t xml:space="preserve">Apoyar las actividades de orientación vocacional (aplicación de instrumentos, difusión de información </w:t>
            </w:r>
            <w:proofErr w:type="spellStart"/>
            <w:r w:rsidRPr="000B6FD9">
              <w:rPr>
                <w:color w:val="000000"/>
              </w:rPr>
              <w:t>profesiográfica</w:t>
            </w:r>
            <w:proofErr w:type="spellEnd"/>
            <w:r w:rsidRPr="000B6FD9">
              <w:rPr>
                <w:color w:val="000000"/>
              </w:rPr>
              <w:t>, guía de carreras, entre otras)</w:t>
            </w:r>
          </w:p>
          <w:p w14:paraId="6BD3F34F" w14:textId="77777777" w:rsidR="00964E39" w:rsidRDefault="00964E39" w:rsidP="00964E39">
            <w:pPr>
              <w:pStyle w:val="Textoindependiente"/>
              <w:numPr>
                <w:ilvl w:val="0"/>
                <w:numId w:val="8"/>
              </w:numPr>
              <w:tabs>
                <w:tab w:val="left" w:pos="823"/>
              </w:tabs>
              <w:spacing w:before="41"/>
              <w:rPr>
                <w:color w:val="000000"/>
              </w:rPr>
            </w:pPr>
            <w:r w:rsidRPr="000B6FD9">
              <w:rPr>
                <w:color w:val="000000"/>
              </w:rPr>
              <w:t>Orientar a los tutorados sobre los trámites para el ingreso al nivel superior. • Fomentar el desarrollo de habilidades psicosociales que faciliten el ingreso al campo laboral (elaboración de currículo, solicitud de trabajo, etcétera), sobre todo con los alumnos de los bachilleratos tecnológicos y tecnólogos profesionales y los de BGAI que en su mayoría son adultos y tienen empleo. • Fortalecer las habilidades cognitivas para contestar el examen de ingreso a licenciatura.</w:t>
            </w:r>
          </w:p>
          <w:p w14:paraId="469EEB76" w14:textId="77777777" w:rsidR="00016EF3" w:rsidRDefault="00016EF3" w:rsidP="00EF6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5" w:themeFillTint="33"/>
              <w:spacing w:before="280" w:after="280" w:line="240" w:lineRule="auto"/>
              <w:ind w:hanging="2"/>
            </w:pPr>
          </w:p>
        </w:tc>
      </w:tr>
    </w:tbl>
    <w:p w14:paraId="1816C38B" w14:textId="77777777" w:rsidR="00CB35ED" w:rsidRDefault="00CB35ED" w:rsidP="00CB35ED">
      <w:pPr>
        <w:ind w:left="-567" w:firstLine="567"/>
      </w:pPr>
    </w:p>
    <w:p w14:paraId="3C585B00" w14:textId="77777777" w:rsidR="00016EF3" w:rsidRPr="00EF6B1C" w:rsidRDefault="00016EF3" w:rsidP="00EF6B1C">
      <w:pPr>
        <w:ind w:hanging="2"/>
        <w:rPr>
          <w:b/>
          <w:color w:val="1F3864" w:themeColor="accent5" w:themeShade="80"/>
        </w:rPr>
      </w:pPr>
      <w:r w:rsidRPr="00EF6B1C">
        <w:rPr>
          <w:b/>
          <w:color w:val="1F3864" w:themeColor="accent5" w:themeShade="80"/>
        </w:rPr>
        <w:lastRenderedPageBreak/>
        <w:t>Actividades a realizar en el semestre</w:t>
      </w:r>
    </w:p>
    <w:tbl>
      <w:tblPr>
        <w:tblStyle w:val="Tablaconcuadrcula1clara-nfasis5"/>
        <w:tblW w:w="5000" w:type="pct"/>
        <w:tblLook w:val="0000" w:firstRow="0" w:lastRow="0" w:firstColumn="0" w:lastColumn="0" w:noHBand="0" w:noVBand="0"/>
      </w:tblPr>
      <w:tblGrid>
        <w:gridCol w:w="2797"/>
        <w:gridCol w:w="1342"/>
        <w:gridCol w:w="1527"/>
        <w:gridCol w:w="2083"/>
        <w:gridCol w:w="1079"/>
      </w:tblGrid>
      <w:tr w:rsidR="00964E39" w:rsidRPr="00EF6B1C" w14:paraId="65C001E8" w14:textId="77777777" w:rsidTr="00964E39">
        <w:tc>
          <w:tcPr>
            <w:tcW w:w="1584" w:type="pct"/>
            <w:shd w:val="clear" w:color="auto" w:fill="D9E2F3" w:themeFill="accent5" w:themeFillTint="33"/>
          </w:tcPr>
          <w:p w14:paraId="24A7EEFC" w14:textId="77777777" w:rsidR="00016EF3" w:rsidRPr="00EF6B1C" w:rsidRDefault="00016EF3" w:rsidP="00EA1574">
            <w:pPr>
              <w:ind w:hanging="2"/>
              <w:jc w:val="center"/>
              <w:rPr>
                <w:color w:val="1F3864" w:themeColor="accent5" w:themeShade="80"/>
                <w:sz w:val="20"/>
              </w:rPr>
            </w:pPr>
            <w:r w:rsidRPr="00EF6B1C">
              <w:rPr>
                <w:b/>
                <w:color w:val="1F3864" w:themeColor="accent5" w:themeShade="80"/>
                <w:sz w:val="20"/>
              </w:rPr>
              <w:t>Actividades</w:t>
            </w:r>
          </w:p>
          <w:p w14:paraId="5988072C" w14:textId="77777777" w:rsidR="00016EF3" w:rsidRPr="00EF6B1C" w:rsidRDefault="00016EF3" w:rsidP="00EA1574">
            <w:pPr>
              <w:ind w:hanging="2"/>
              <w:jc w:val="center"/>
              <w:rPr>
                <w:color w:val="1F3864" w:themeColor="accent5" w:themeShade="80"/>
                <w:sz w:val="20"/>
              </w:rPr>
            </w:pPr>
          </w:p>
        </w:tc>
        <w:tc>
          <w:tcPr>
            <w:tcW w:w="760" w:type="pct"/>
            <w:shd w:val="clear" w:color="auto" w:fill="D9E2F3" w:themeFill="accent5" w:themeFillTint="33"/>
          </w:tcPr>
          <w:p w14:paraId="528803B7" w14:textId="77777777" w:rsidR="00016EF3" w:rsidRPr="00EF6B1C" w:rsidRDefault="00016EF3" w:rsidP="00EA1574">
            <w:pPr>
              <w:ind w:hanging="2"/>
              <w:jc w:val="center"/>
              <w:rPr>
                <w:b/>
                <w:color w:val="1F3864" w:themeColor="accent5" w:themeShade="80"/>
                <w:sz w:val="20"/>
              </w:rPr>
            </w:pPr>
            <w:r w:rsidRPr="00EF6B1C">
              <w:rPr>
                <w:b/>
                <w:color w:val="1F3864" w:themeColor="accent5" w:themeShade="80"/>
                <w:sz w:val="20"/>
              </w:rPr>
              <w:t>Metas</w:t>
            </w:r>
          </w:p>
        </w:tc>
        <w:tc>
          <w:tcPr>
            <w:tcW w:w="865" w:type="pct"/>
            <w:shd w:val="clear" w:color="auto" w:fill="D9E2F3" w:themeFill="accent5" w:themeFillTint="33"/>
          </w:tcPr>
          <w:p w14:paraId="4703706D" w14:textId="77777777" w:rsidR="00016EF3" w:rsidRPr="00EF6B1C" w:rsidRDefault="00016EF3" w:rsidP="00EA1574">
            <w:pPr>
              <w:ind w:hanging="2"/>
              <w:jc w:val="center"/>
              <w:rPr>
                <w:b/>
                <w:color w:val="1F3864" w:themeColor="accent5" w:themeShade="80"/>
                <w:sz w:val="20"/>
              </w:rPr>
            </w:pPr>
            <w:r w:rsidRPr="00EF6B1C">
              <w:rPr>
                <w:b/>
                <w:color w:val="1F3864" w:themeColor="accent5" w:themeShade="80"/>
                <w:sz w:val="20"/>
              </w:rPr>
              <w:t>Recursos materiales y figuras involucradas</w:t>
            </w:r>
          </w:p>
        </w:tc>
        <w:tc>
          <w:tcPr>
            <w:tcW w:w="1180" w:type="pct"/>
            <w:shd w:val="clear" w:color="auto" w:fill="D9E2F3" w:themeFill="accent5" w:themeFillTint="33"/>
          </w:tcPr>
          <w:p w14:paraId="69FCE37B" w14:textId="77777777" w:rsidR="00016EF3" w:rsidRPr="00EF6B1C" w:rsidRDefault="00016EF3" w:rsidP="00EA1574">
            <w:pPr>
              <w:ind w:hanging="2"/>
              <w:jc w:val="center"/>
              <w:rPr>
                <w:color w:val="1F3864" w:themeColor="accent5" w:themeShade="80"/>
                <w:sz w:val="20"/>
              </w:rPr>
            </w:pPr>
            <w:r w:rsidRPr="00EF6B1C">
              <w:rPr>
                <w:b/>
                <w:color w:val="1F3864" w:themeColor="accent5" w:themeShade="80"/>
                <w:sz w:val="20"/>
              </w:rPr>
              <w:t>Evidencias</w:t>
            </w:r>
          </w:p>
        </w:tc>
        <w:tc>
          <w:tcPr>
            <w:tcW w:w="611" w:type="pct"/>
            <w:shd w:val="clear" w:color="auto" w:fill="D9E2F3" w:themeFill="accent5" w:themeFillTint="33"/>
          </w:tcPr>
          <w:p w14:paraId="25AFD661" w14:textId="77777777" w:rsidR="00016EF3" w:rsidRPr="00EF6B1C" w:rsidRDefault="00016EF3" w:rsidP="00EA1574">
            <w:pPr>
              <w:ind w:hanging="2"/>
              <w:jc w:val="center"/>
              <w:rPr>
                <w:b/>
                <w:color w:val="1F3864" w:themeColor="accent5" w:themeShade="80"/>
                <w:sz w:val="20"/>
              </w:rPr>
            </w:pPr>
            <w:r w:rsidRPr="00EF6B1C">
              <w:rPr>
                <w:b/>
                <w:color w:val="1F3864" w:themeColor="accent5" w:themeShade="80"/>
                <w:sz w:val="20"/>
              </w:rPr>
              <w:t>Fecha de ejecución</w:t>
            </w:r>
          </w:p>
        </w:tc>
      </w:tr>
      <w:tr w:rsidR="00964E39" w:rsidRPr="00EF6B1C" w14:paraId="5CC7061B" w14:textId="77777777" w:rsidTr="00964E39">
        <w:tc>
          <w:tcPr>
            <w:tcW w:w="1584" w:type="pct"/>
          </w:tcPr>
          <w:p w14:paraId="76496D65" w14:textId="77777777" w:rsidR="00964E39" w:rsidRPr="00964E39" w:rsidRDefault="00964E39" w:rsidP="00964E39">
            <w:pPr>
              <w:pStyle w:val="TableParagraph"/>
              <w:spacing w:line="273" w:lineRule="auto"/>
              <w:ind w:right="10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ACTUALIZACION DE EXPEDIENTE</w:t>
            </w:r>
          </w:p>
          <w:p w14:paraId="443F2CA4" w14:textId="79F6AA8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FISICO Y DIGITAL</w:t>
            </w:r>
          </w:p>
        </w:tc>
        <w:tc>
          <w:tcPr>
            <w:tcW w:w="760" w:type="pct"/>
          </w:tcPr>
          <w:p w14:paraId="46A06286" w14:textId="06F82FF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90% de participación</w:t>
            </w:r>
          </w:p>
        </w:tc>
        <w:tc>
          <w:tcPr>
            <w:tcW w:w="865" w:type="pct"/>
          </w:tcPr>
          <w:p w14:paraId="7A540DFC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pacing w:val="-2"/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11F08B72" w14:textId="05A969CC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4F4C644A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Expediente físico en resguardo.</w:t>
            </w:r>
          </w:p>
          <w:p w14:paraId="542242F2" w14:textId="7777777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</w:p>
        </w:tc>
        <w:tc>
          <w:tcPr>
            <w:tcW w:w="611" w:type="pct"/>
          </w:tcPr>
          <w:p w14:paraId="416F1009" w14:textId="4199EEF4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 xml:space="preserve">16 </w:t>
            </w:r>
            <w:r w:rsidRPr="00964E39">
              <w:rPr>
                <w:color w:val="auto"/>
                <w:spacing w:val="-11"/>
                <w:sz w:val="20"/>
              </w:rPr>
              <w:t>de</w:t>
            </w:r>
            <w:r w:rsidRPr="00964E39">
              <w:rPr>
                <w:color w:val="auto"/>
                <w:sz w:val="20"/>
              </w:rPr>
              <w:t xml:space="preserve"> </w:t>
            </w:r>
            <w:r w:rsidRPr="00964E39">
              <w:rPr>
                <w:color w:val="auto"/>
                <w:spacing w:val="-4"/>
                <w:sz w:val="20"/>
              </w:rPr>
              <w:t xml:space="preserve">enero al 28 </w:t>
            </w:r>
            <w:r>
              <w:rPr>
                <w:color w:val="auto"/>
                <w:spacing w:val="-4"/>
                <w:sz w:val="20"/>
              </w:rPr>
              <w:t>de febrero.</w:t>
            </w:r>
          </w:p>
        </w:tc>
      </w:tr>
      <w:tr w:rsidR="00964E39" w:rsidRPr="00EF6B1C" w14:paraId="791620D0" w14:textId="77777777" w:rsidTr="00964E39">
        <w:tc>
          <w:tcPr>
            <w:tcW w:w="1584" w:type="pct"/>
          </w:tcPr>
          <w:p w14:paraId="55568ABF" w14:textId="77777777" w:rsidR="00964E39" w:rsidRPr="00964E39" w:rsidRDefault="00964E39" w:rsidP="00964E39">
            <w:pPr>
              <w:pStyle w:val="TableParagraph"/>
              <w:spacing w:line="273" w:lineRule="auto"/>
              <w:ind w:right="10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TEST VOCACIONAL-</w:t>
            </w:r>
          </w:p>
          <w:p w14:paraId="047EB343" w14:textId="7415AE8F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16 PERSONALIDADES</w:t>
            </w:r>
          </w:p>
        </w:tc>
        <w:tc>
          <w:tcPr>
            <w:tcW w:w="760" w:type="pct"/>
          </w:tcPr>
          <w:p w14:paraId="0BAFC352" w14:textId="7ED68760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 xml:space="preserve">90% de </w:t>
            </w:r>
            <w:r w:rsidRPr="00964E39">
              <w:rPr>
                <w:color w:val="auto"/>
                <w:spacing w:val="-2"/>
                <w:sz w:val="20"/>
              </w:rPr>
              <w:t>participación</w:t>
            </w:r>
          </w:p>
        </w:tc>
        <w:tc>
          <w:tcPr>
            <w:tcW w:w="865" w:type="pct"/>
          </w:tcPr>
          <w:p w14:paraId="07146F94" w14:textId="38A68CEB" w:rsidR="00964E39" w:rsidRPr="00964E39" w:rsidRDefault="00964E39" w:rsidP="00964E39">
            <w:pPr>
              <w:pStyle w:val="TableParagraph"/>
              <w:ind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70E4DA2E" w14:textId="6878E138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16931C29" w14:textId="1C92E44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Actividad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en línea</w:t>
            </w:r>
          </w:p>
        </w:tc>
        <w:tc>
          <w:tcPr>
            <w:tcW w:w="611" w:type="pct"/>
          </w:tcPr>
          <w:p w14:paraId="24AC17B4" w14:textId="4A4BAFF0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 xml:space="preserve">16 </w:t>
            </w:r>
            <w:proofErr w:type="gramStart"/>
            <w:r w:rsidRPr="00964E39">
              <w:rPr>
                <w:color w:val="auto"/>
                <w:spacing w:val="-12"/>
                <w:sz w:val="20"/>
              </w:rPr>
              <w:t>al</w:t>
            </w:r>
            <w:r w:rsidRPr="00964E39">
              <w:rPr>
                <w:color w:val="auto"/>
                <w:spacing w:val="-11"/>
                <w:sz w:val="20"/>
              </w:rPr>
              <w:t xml:space="preserve">  </w:t>
            </w:r>
            <w:r w:rsidRPr="00964E39">
              <w:rPr>
                <w:color w:val="auto"/>
                <w:sz w:val="20"/>
              </w:rPr>
              <w:t>24</w:t>
            </w:r>
            <w:proofErr w:type="gramEnd"/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4"/>
                <w:sz w:val="20"/>
              </w:rPr>
              <w:t>enero</w:t>
            </w:r>
          </w:p>
        </w:tc>
      </w:tr>
      <w:tr w:rsidR="00964E39" w:rsidRPr="00EF6B1C" w14:paraId="75A2B1DF" w14:textId="77777777" w:rsidTr="00964E39">
        <w:tc>
          <w:tcPr>
            <w:tcW w:w="1584" w:type="pct"/>
          </w:tcPr>
          <w:p w14:paraId="18020655" w14:textId="54A95C9C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REVISION DE TRAMITES PARA INGRESO NIVEL SUPERIOR.</w:t>
            </w:r>
          </w:p>
        </w:tc>
        <w:tc>
          <w:tcPr>
            <w:tcW w:w="760" w:type="pct"/>
          </w:tcPr>
          <w:p w14:paraId="20B99CB5" w14:textId="00529F06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100% de participación</w:t>
            </w:r>
          </w:p>
        </w:tc>
        <w:tc>
          <w:tcPr>
            <w:tcW w:w="865" w:type="pct"/>
          </w:tcPr>
          <w:p w14:paraId="7CAB4E31" w14:textId="77777777" w:rsidR="00964E39" w:rsidRPr="00964E39" w:rsidRDefault="00964E39" w:rsidP="00964E39">
            <w:pPr>
              <w:pStyle w:val="TableParagraph"/>
              <w:ind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0BBD9D94" w14:textId="006516FC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0452F7BC" w14:textId="020A8E59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Actividad Digital</w:t>
            </w:r>
          </w:p>
        </w:tc>
        <w:tc>
          <w:tcPr>
            <w:tcW w:w="611" w:type="pct"/>
          </w:tcPr>
          <w:p w14:paraId="7DF686EA" w14:textId="6A039AC9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02 al 06 de febrero</w:t>
            </w:r>
          </w:p>
        </w:tc>
      </w:tr>
      <w:tr w:rsidR="00964E39" w:rsidRPr="00EF6B1C" w14:paraId="5C737D5B" w14:textId="77777777" w:rsidTr="00964E39">
        <w:tc>
          <w:tcPr>
            <w:tcW w:w="1584" w:type="pct"/>
          </w:tcPr>
          <w:p w14:paraId="0C78AD67" w14:textId="2756028A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AVISO PARA REUNIÓN DE PADRES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DE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FAMILIA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FIRMADA</w:t>
            </w:r>
          </w:p>
        </w:tc>
        <w:tc>
          <w:tcPr>
            <w:tcW w:w="760" w:type="pct"/>
          </w:tcPr>
          <w:p w14:paraId="0CA0FE12" w14:textId="29AC39BB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Asistencia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el </w:t>
            </w:r>
            <w:r w:rsidRPr="00964E39">
              <w:rPr>
                <w:color w:val="auto"/>
                <w:spacing w:val="-4"/>
                <w:sz w:val="20"/>
              </w:rPr>
              <w:t>50%</w:t>
            </w:r>
          </w:p>
        </w:tc>
        <w:tc>
          <w:tcPr>
            <w:tcW w:w="865" w:type="pct"/>
          </w:tcPr>
          <w:p w14:paraId="4F2F8D5B" w14:textId="77777777" w:rsidR="00964E39" w:rsidRPr="00964E39" w:rsidRDefault="00964E39" w:rsidP="00964E39">
            <w:pPr>
              <w:pStyle w:val="TableParagraph"/>
              <w:ind w:left="0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Citatorio</w:t>
            </w:r>
          </w:p>
          <w:p w14:paraId="173FAE1E" w14:textId="6E4EAE6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10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padres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2"/>
                <w:sz w:val="20"/>
              </w:rPr>
              <w:t>familia</w:t>
            </w:r>
          </w:p>
        </w:tc>
        <w:tc>
          <w:tcPr>
            <w:tcW w:w="1180" w:type="pct"/>
          </w:tcPr>
          <w:p w14:paraId="01076382" w14:textId="5B859728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Citatorio firmado</w:t>
            </w:r>
          </w:p>
        </w:tc>
        <w:tc>
          <w:tcPr>
            <w:tcW w:w="611" w:type="pct"/>
          </w:tcPr>
          <w:p w14:paraId="138124F5" w14:textId="2F04CF8B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02 al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06 de </w:t>
            </w:r>
            <w:r w:rsidRPr="00964E39">
              <w:rPr>
                <w:color w:val="auto"/>
                <w:spacing w:val="-4"/>
                <w:sz w:val="20"/>
              </w:rPr>
              <w:t>febrero.</w:t>
            </w:r>
          </w:p>
        </w:tc>
      </w:tr>
      <w:tr w:rsidR="00964E39" w:rsidRPr="00EF6B1C" w14:paraId="6DC5FF8D" w14:textId="77777777" w:rsidTr="00964E39">
        <w:tc>
          <w:tcPr>
            <w:tcW w:w="1584" w:type="pct"/>
          </w:tcPr>
          <w:p w14:paraId="5061071D" w14:textId="669AE48E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REUNIÓN INICIAL DE PADRES DE FAMILIA</w:t>
            </w:r>
          </w:p>
        </w:tc>
        <w:tc>
          <w:tcPr>
            <w:tcW w:w="760" w:type="pct"/>
          </w:tcPr>
          <w:p w14:paraId="355ABBA7" w14:textId="5F3F0C5A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Asistencia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el </w:t>
            </w:r>
            <w:r w:rsidRPr="00964E39">
              <w:rPr>
                <w:color w:val="auto"/>
                <w:spacing w:val="-4"/>
                <w:sz w:val="20"/>
              </w:rPr>
              <w:t>50%</w:t>
            </w:r>
          </w:p>
        </w:tc>
        <w:tc>
          <w:tcPr>
            <w:tcW w:w="865" w:type="pct"/>
          </w:tcPr>
          <w:p w14:paraId="74DDCBFC" w14:textId="10C9C0B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10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padres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2"/>
                <w:sz w:val="20"/>
              </w:rPr>
              <w:t>familia</w:t>
            </w:r>
          </w:p>
        </w:tc>
        <w:tc>
          <w:tcPr>
            <w:tcW w:w="1180" w:type="pct"/>
          </w:tcPr>
          <w:p w14:paraId="26F24B00" w14:textId="77777777" w:rsidR="00964E39" w:rsidRPr="00964E39" w:rsidRDefault="00964E39" w:rsidP="00964E39">
            <w:pPr>
              <w:pStyle w:val="TableParagraph"/>
              <w:ind w:left="106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PPT</w:t>
            </w:r>
          </w:p>
          <w:p w14:paraId="38340CC7" w14:textId="77777777" w:rsidR="00964E39" w:rsidRPr="00964E39" w:rsidRDefault="00964E39" w:rsidP="00964E39">
            <w:pPr>
              <w:pStyle w:val="TableParagraph"/>
              <w:ind w:left="106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FORMS LINKS</w:t>
            </w:r>
          </w:p>
          <w:p w14:paraId="3FDAF699" w14:textId="77777777" w:rsidR="00964E39" w:rsidRPr="00964E39" w:rsidRDefault="00964E39" w:rsidP="00964E39">
            <w:pPr>
              <w:pStyle w:val="TableParagraph"/>
              <w:ind w:left="106"/>
              <w:jc w:val="center"/>
              <w:rPr>
                <w:spacing w:val="-2"/>
                <w:sz w:val="20"/>
              </w:rPr>
            </w:pPr>
            <w:r w:rsidRPr="00964E39">
              <w:rPr>
                <w:sz w:val="20"/>
              </w:rPr>
              <w:t xml:space="preserve">Firma de </w:t>
            </w:r>
            <w:r w:rsidRPr="00964E39">
              <w:rPr>
                <w:spacing w:val="-2"/>
                <w:sz w:val="20"/>
              </w:rPr>
              <w:t>asistencias</w:t>
            </w:r>
          </w:p>
          <w:p w14:paraId="7BE765F9" w14:textId="4E333049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pacing w:val="-2"/>
                <w:sz w:val="20"/>
              </w:rPr>
              <w:t>Nombramiento papa concejal</w:t>
            </w:r>
          </w:p>
        </w:tc>
        <w:tc>
          <w:tcPr>
            <w:tcW w:w="611" w:type="pct"/>
          </w:tcPr>
          <w:p w14:paraId="77400328" w14:textId="1CD03F28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09 al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14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4"/>
                <w:sz w:val="20"/>
              </w:rPr>
              <w:t>febrero.</w:t>
            </w:r>
          </w:p>
        </w:tc>
      </w:tr>
      <w:tr w:rsidR="00964E39" w:rsidRPr="00EF6B1C" w14:paraId="784E2460" w14:textId="77777777" w:rsidTr="00964E39">
        <w:tc>
          <w:tcPr>
            <w:tcW w:w="1584" w:type="pct"/>
          </w:tcPr>
          <w:p w14:paraId="04E6D2A0" w14:textId="7C13A4D0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EXPOPROFESIONES</w:t>
            </w:r>
          </w:p>
        </w:tc>
        <w:tc>
          <w:tcPr>
            <w:tcW w:w="760" w:type="pct"/>
          </w:tcPr>
          <w:p w14:paraId="262AF834" w14:textId="672DB94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100</w:t>
            </w:r>
            <w:r w:rsidRPr="00964E39">
              <w:rPr>
                <w:color w:val="auto"/>
                <w:sz w:val="20"/>
              </w:rPr>
              <w:t>%</w:t>
            </w:r>
            <w:r w:rsidRPr="00964E39">
              <w:rPr>
                <w:color w:val="auto"/>
                <w:spacing w:val="-6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de</w:t>
            </w:r>
            <w:r w:rsidRPr="00964E39">
              <w:rPr>
                <w:color w:val="auto"/>
                <w:sz w:val="20"/>
              </w:rPr>
              <w:t xml:space="preserve"> participación</w:t>
            </w:r>
          </w:p>
        </w:tc>
        <w:tc>
          <w:tcPr>
            <w:tcW w:w="865" w:type="pct"/>
          </w:tcPr>
          <w:p w14:paraId="50BE4C73" w14:textId="412F7BC4" w:rsidR="00964E39" w:rsidRPr="00964E39" w:rsidRDefault="00964E39" w:rsidP="00964E39">
            <w:pPr>
              <w:pStyle w:val="TableParagraph"/>
              <w:spacing w:before="0" w:line="243" w:lineRule="exact"/>
              <w:ind w:left="0"/>
              <w:jc w:val="center"/>
              <w:rPr>
                <w:spacing w:val="-2"/>
                <w:sz w:val="20"/>
              </w:rPr>
            </w:pPr>
            <w:r w:rsidRPr="00964E39">
              <w:rPr>
                <w:spacing w:val="-2"/>
                <w:sz w:val="20"/>
              </w:rPr>
              <w:t>Tutor y alumnos</w:t>
            </w:r>
          </w:p>
          <w:p w14:paraId="59809F95" w14:textId="2F87AF4B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pacing w:val="-2"/>
                <w:sz w:val="20"/>
              </w:rPr>
              <w:t>Orientación Educativa</w:t>
            </w:r>
          </w:p>
        </w:tc>
        <w:tc>
          <w:tcPr>
            <w:tcW w:w="1180" w:type="pct"/>
          </w:tcPr>
          <w:p w14:paraId="3676F5EA" w14:textId="035CB015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Actividad</w:t>
            </w:r>
            <w:r w:rsidRPr="00964E39">
              <w:rPr>
                <w:color w:val="auto"/>
                <w:spacing w:val="-6"/>
                <w:sz w:val="20"/>
              </w:rPr>
              <w:t xml:space="preserve"> </w:t>
            </w:r>
            <w:r w:rsidRPr="00964E39">
              <w:rPr>
                <w:color w:val="auto"/>
                <w:spacing w:val="-5"/>
                <w:sz w:val="20"/>
              </w:rPr>
              <w:t>Presencial en Expo Guadalajara.</w:t>
            </w:r>
          </w:p>
        </w:tc>
        <w:tc>
          <w:tcPr>
            <w:tcW w:w="611" w:type="pct"/>
          </w:tcPr>
          <w:p w14:paraId="0CC4E33C" w14:textId="15DBD55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10</w:t>
            </w:r>
            <w:r w:rsidRPr="00964E39">
              <w:rPr>
                <w:color w:val="auto"/>
                <w:spacing w:val="-3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de febrero.</w:t>
            </w:r>
          </w:p>
        </w:tc>
      </w:tr>
      <w:tr w:rsidR="00964E39" w:rsidRPr="00EF6B1C" w14:paraId="3108F616" w14:textId="77777777" w:rsidTr="00964E39">
        <w:tc>
          <w:tcPr>
            <w:tcW w:w="1584" w:type="pct"/>
          </w:tcPr>
          <w:p w14:paraId="68D65DD3" w14:textId="2D936D6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CAPACITACIÓN PRUEBA PLANEA ESPAÑOL</w:t>
            </w:r>
          </w:p>
        </w:tc>
        <w:tc>
          <w:tcPr>
            <w:tcW w:w="760" w:type="pct"/>
          </w:tcPr>
          <w:p w14:paraId="02DA57AD" w14:textId="393EA2D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100</w:t>
            </w:r>
            <w:r w:rsidRPr="00964E39">
              <w:rPr>
                <w:color w:val="auto"/>
                <w:sz w:val="20"/>
              </w:rPr>
              <w:t>%</w:t>
            </w:r>
            <w:r w:rsidRPr="00964E39">
              <w:rPr>
                <w:color w:val="auto"/>
                <w:spacing w:val="-6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de</w:t>
            </w:r>
            <w:r w:rsidRPr="00964E39">
              <w:rPr>
                <w:color w:val="auto"/>
                <w:sz w:val="20"/>
              </w:rPr>
              <w:t xml:space="preserve"> participación</w:t>
            </w:r>
          </w:p>
        </w:tc>
        <w:tc>
          <w:tcPr>
            <w:tcW w:w="865" w:type="pct"/>
          </w:tcPr>
          <w:p w14:paraId="176D522E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0D622A2B" w14:textId="57F67BE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25FB90C1" w14:textId="77777777" w:rsidR="00964E39" w:rsidRPr="00964E39" w:rsidRDefault="00964E39" w:rsidP="00964E39">
            <w:pPr>
              <w:pStyle w:val="TableParagraph"/>
              <w:spacing w:line="273" w:lineRule="auto"/>
              <w:ind w:left="106" w:right="188" w:hanging="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exámenes</w:t>
            </w:r>
          </w:p>
          <w:p w14:paraId="09F86E72" w14:textId="3EECF50F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Informe</w:t>
            </w:r>
          </w:p>
        </w:tc>
        <w:tc>
          <w:tcPr>
            <w:tcW w:w="611" w:type="pct"/>
          </w:tcPr>
          <w:p w14:paraId="1AB1C616" w14:textId="23821C1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16 de febrero al 17 de abril.</w:t>
            </w:r>
          </w:p>
        </w:tc>
      </w:tr>
      <w:tr w:rsidR="00964E39" w:rsidRPr="00EF6B1C" w14:paraId="6E94749D" w14:textId="77777777" w:rsidTr="00964E39">
        <w:tc>
          <w:tcPr>
            <w:tcW w:w="1584" w:type="pct"/>
          </w:tcPr>
          <w:p w14:paraId="1B91F8FD" w14:textId="77777777" w:rsidR="00964E39" w:rsidRPr="00964E39" w:rsidRDefault="00964E39" w:rsidP="00964E39">
            <w:pPr>
              <w:pStyle w:val="TableParagraph"/>
              <w:spacing w:line="273" w:lineRule="auto"/>
              <w:ind w:right="10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TOMA DE DECISIONES</w:t>
            </w:r>
          </w:p>
          <w:p w14:paraId="4A09B217" w14:textId="77777777" w:rsidR="00964E39" w:rsidRPr="00964E39" w:rsidRDefault="00964E39" w:rsidP="00964E39">
            <w:pPr>
              <w:pStyle w:val="TableParagraph"/>
              <w:spacing w:line="273" w:lineRule="auto"/>
              <w:ind w:right="10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Inventario Herrera y Montes</w:t>
            </w:r>
          </w:p>
          <w:p w14:paraId="3FD57765" w14:textId="7101EE5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(Intereses/aptitudes)</w:t>
            </w:r>
          </w:p>
        </w:tc>
        <w:tc>
          <w:tcPr>
            <w:tcW w:w="760" w:type="pct"/>
          </w:tcPr>
          <w:p w14:paraId="7B522984" w14:textId="7220DB6A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 xml:space="preserve">90% de </w:t>
            </w:r>
            <w:r w:rsidRPr="00964E39">
              <w:rPr>
                <w:color w:val="auto"/>
                <w:spacing w:val="-2"/>
                <w:sz w:val="20"/>
              </w:rPr>
              <w:t>participación</w:t>
            </w:r>
          </w:p>
        </w:tc>
        <w:tc>
          <w:tcPr>
            <w:tcW w:w="865" w:type="pct"/>
          </w:tcPr>
          <w:p w14:paraId="718E55AF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1A0FA644" w14:textId="7C7A153A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656A352D" w14:textId="728D5F9B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Actividad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en </w:t>
            </w:r>
            <w:r w:rsidRPr="00964E39">
              <w:rPr>
                <w:color w:val="auto"/>
                <w:spacing w:val="-4"/>
                <w:sz w:val="20"/>
              </w:rPr>
              <w:t>Word</w:t>
            </w:r>
          </w:p>
        </w:tc>
        <w:tc>
          <w:tcPr>
            <w:tcW w:w="611" w:type="pct"/>
          </w:tcPr>
          <w:p w14:paraId="3686DB36" w14:textId="3499C228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16 al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21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2"/>
                <w:sz w:val="20"/>
              </w:rPr>
              <w:t>febrero</w:t>
            </w:r>
          </w:p>
        </w:tc>
      </w:tr>
      <w:tr w:rsidR="00964E39" w:rsidRPr="00EF6B1C" w14:paraId="22AD0B45" w14:textId="77777777" w:rsidTr="00964E39">
        <w:tc>
          <w:tcPr>
            <w:tcW w:w="1584" w:type="pct"/>
          </w:tcPr>
          <w:p w14:paraId="504AAE9C" w14:textId="09BA545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JORNADA DE SEXUALIDAD</w:t>
            </w:r>
          </w:p>
        </w:tc>
        <w:tc>
          <w:tcPr>
            <w:tcW w:w="760" w:type="pct"/>
          </w:tcPr>
          <w:p w14:paraId="5C196F03" w14:textId="4C4194D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80% de participación</w:t>
            </w:r>
          </w:p>
        </w:tc>
        <w:tc>
          <w:tcPr>
            <w:tcW w:w="865" w:type="pct"/>
          </w:tcPr>
          <w:p w14:paraId="0AF71DA0" w14:textId="77777777" w:rsidR="00964E39" w:rsidRPr="00964E39" w:rsidRDefault="00964E39" w:rsidP="00964E39">
            <w:pPr>
              <w:pStyle w:val="TableParagraph"/>
              <w:ind w:left="108"/>
              <w:jc w:val="center"/>
              <w:rPr>
                <w:spacing w:val="-2"/>
                <w:sz w:val="20"/>
              </w:rPr>
            </w:pPr>
            <w:r w:rsidRPr="00964E39">
              <w:rPr>
                <w:spacing w:val="-2"/>
                <w:sz w:val="20"/>
              </w:rPr>
              <w:t>Auditorio y explanada</w:t>
            </w:r>
          </w:p>
          <w:p w14:paraId="56C4A5D9" w14:textId="453834BA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511B54EA" w14:textId="184BA6DA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Actividad</w:t>
            </w:r>
            <w:r w:rsidRPr="00964E39">
              <w:rPr>
                <w:color w:val="auto"/>
                <w:spacing w:val="-6"/>
                <w:sz w:val="20"/>
              </w:rPr>
              <w:t xml:space="preserve"> </w:t>
            </w:r>
            <w:r w:rsidRPr="00964E39">
              <w:rPr>
                <w:color w:val="auto"/>
                <w:spacing w:val="-5"/>
                <w:sz w:val="20"/>
              </w:rPr>
              <w:t>Presencial</w:t>
            </w:r>
          </w:p>
        </w:tc>
        <w:tc>
          <w:tcPr>
            <w:tcW w:w="611" w:type="pct"/>
          </w:tcPr>
          <w:p w14:paraId="2095821B" w14:textId="294CC686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17 de febrero.</w:t>
            </w:r>
          </w:p>
        </w:tc>
      </w:tr>
      <w:tr w:rsidR="00964E39" w:rsidRPr="00EF6B1C" w14:paraId="15A642A5" w14:textId="77777777" w:rsidTr="00964E39">
        <w:tc>
          <w:tcPr>
            <w:tcW w:w="1584" w:type="pct"/>
          </w:tcPr>
          <w:p w14:paraId="0168C78B" w14:textId="77777777" w:rsidR="00964E39" w:rsidRPr="00964E39" w:rsidRDefault="00964E39" w:rsidP="00964E39">
            <w:pPr>
              <w:pStyle w:val="TableParagraph"/>
              <w:spacing w:before="0" w:line="243" w:lineRule="exact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CURRICULUM VITAE</w:t>
            </w:r>
          </w:p>
          <w:p w14:paraId="45D03484" w14:textId="7777777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</w:p>
        </w:tc>
        <w:tc>
          <w:tcPr>
            <w:tcW w:w="760" w:type="pct"/>
          </w:tcPr>
          <w:p w14:paraId="5F7B863D" w14:textId="2D32A0A1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95</w:t>
            </w:r>
            <w:r w:rsidRPr="00964E39">
              <w:rPr>
                <w:color w:val="auto"/>
                <w:sz w:val="20"/>
              </w:rPr>
              <w:t>% de</w:t>
            </w:r>
            <w:r w:rsidRPr="00964E39">
              <w:rPr>
                <w:color w:val="auto"/>
                <w:sz w:val="20"/>
              </w:rPr>
              <w:t xml:space="preserve"> participación</w:t>
            </w:r>
          </w:p>
        </w:tc>
        <w:tc>
          <w:tcPr>
            <w:tcW w:w="865" w:type="pct"/>
          </w:tcPr>
          <w:p w14:paraId="5F2F10EA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20D9CDA5" w14:textId="2BA8C4ED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lastRenderedPageBreak/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5EB2F39A" w14:textId="0497871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lastRenderedPageBreak/>
              <w:t>Actividad en INDEED</w:t>
            </w:r>
          </w:p>
        </w:tc>
        <w:tc>
          <w:tcPr>
            <w:tcW w:w="611" w:type="pct"/>
          </w:tcPr>
          <w:p w14:paraId="123851C9" w14:textId="4425A89D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 xml:space="preserve">23 al 27 de </w:t>
            </w:r>
            <w:r w:rsidRPr="00964E39">
              <w:rPr>
                <w:color w:val="auto"/>
                <w:sz w:val="20"/>
              </w:rPr>
              <w:lastRenderedPageBreak/>
              <w:t>febrero.</w:t>
            </w:r>
          </w:p>
        </w:tc>
      </w:tr>
      <w:tr w:rsidR="00964E39" w:rsidRPr="00EF6B1C" w14:paraId="3F0BD202" w14:textId="77777777" w:rsidTr="00964E39">
        <w:tc>
          <w:tcPr>
            <w:tcW w:w="1584" w:type="pct"/>
          </w:tcPr>
          <w:p w14:paraId="73C2582A" w14:textId="55ABED36" w:rsidR="00964E39" w:rsidRPr="00964E39" w:rsidRDefault="00964E39" w:rsidP="00964E39">
            <w:pPr>
              <w:pStyle w:val="TableParagraph"/>
              <w:spacing w:before="0" w:line="243" w:lineRule="exact"/>
              <w:jc w:val="center"/>
              <w:rPr>
                <w:sz w:val="20"/>
              </w:rPr>
            </w:pPr>
            <w:r w:rsidRPr="00964E39">
              <w:rPr>
                <w:sz w:val="20"/>
              </w:rPr>
              <w:lastRenderedPageBreak/>
              <w:t>DIRECTORIO DE PADRES DE FAMILIA CONTACTOS DE EMERGENCIA</w:t>
            </w:r>
          </w:p>
          <w:p w14:paraId="26577761" w14:textId="3FB8252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(FISICO)</w:t>
            </w:r>
          </w:p>
        </w:tc>
        <w:tc>
          <w:tcPr>
            <w:tcW w:w="760" w:type="pct"/>
          </w:tcPr>
          <w:p w14:paraId="048B8A00" w14:textId="50B00735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80% de participación</w:t>
            </w:r>
          </w:p>
        </w:tc>
        <w:tc>
          <w:tcPr>
            <w:tcW w:w="865" w:type="pct"/>
          </w:tcPr>
          <w:p w14:paraId="0C114AA2" w14:textId="77777777" w:rsidR="00964E39" w:rsidRPr="00964E39" w:rsidRDefault="00964E39" w:rsidP="00964E39">
            <w:pPr>
              <w:pStyle w:val="TableParagraph"/>
              <w:ind w:left="108"/>
              <w:jc w:val="center"/>
              <w:rPr>
                <w:spacing w:val="-2"/>
                <w:sz w:val="20"/>
              </w:rPr>
            </w:pPr>
            <w:r w:rsidRPr="00964E39">
              <w:rPr>
                <w:spacing w:val="-2"/>
                <w:sz w:val="20"/>
              </w:rPr>
              <w:t>Tutor</w:t>
            </w:r>
          </w:p>
          <w:p w14:paraId="7839D998" w14:textId="0E68F32F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pacing w:val="-2"/>
                <w:sz w:val="20"/>
              </w:rPr>
              <w:t>Coordinación de tutorías</w:t>
            </w:r>
          </w:p>
        </w:tc>
        <w:tc>
          <w:tcPr>
            <w:tcW w:w="1180" w:type="pct"/>
          </w:tcPr>
          <w:p w14:paraId="6B460CBE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Expediente físico en resguardo.</w:t>
            </w:r>
          </w:p>
          <w:p w14:paraId="5E5D93E1" w14:textId="7777777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</w:p>
        </w:tc>
        <w:tc>
          <w:tcPr>
            <w:tcW w:w="611" w:type="pct"/>
          </w:tcPr>
          <w:p w14:paraId="46FEFBB9" w14:textId="7963B77A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02 al 09 de marzo.</w:t>
            </w:r>
          </w:p>
        </w:tc>
      </w:tr>
      <w:tr w:rsidR="00964E39" w:rsidRPr="00EF6B1C" w14:paraId="3825EBAA" w14:textId="77777777" w:rsidTr="00964E39">
        <w:tc>
          <w:tcPr>
            <w:tcW w:w="1584" w:type="pct"/>
          </w:tcPr>
          <w:p w14:paraId="2A229C52" w14:textId="0182B73D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AVISO</w:t>
            </w:r>
            <w:r w:rsidRPr="00964E39">
              <w:rPr>
                <w:color w:val="auto"/>
                <w:spacing w:val="-8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DE</w:t>
            </w:r>
            <w:r w:rsidRPr="00964E39">
              <w:rPr>
                <w:color w:val="auto"/>
                <w:spacing w:val="-4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REUNIÓN</w:t>
            </w:r>
            <w:r w:rsidRPr="00964E39">
              <w:rPr>
                <w:color w:val="auto"/>
                <w:spacing w:val="-5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FIRMADO</w:t>
            </w:r>
          </w:p>
        </w:tc>
        <w:tc>
          <w:tcPr>
            <w:tcW w:w="760" w:type="pct"/>
          </w:tcPr>
          <w:p w14:paraId="0CD3AD04" w14:textId="0EBC52A4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Asistencia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del </w:t>
            </w:r>
            <w:r w:rsidRPr="00964E39">
              <w:rPr>
                <w:color w:val="auto"/>
                <w:spacing w:val="-4"/>
                <w:sz w:val="20"/>
              </w:rPr>
              <w:t>80%</w:t>
            </w:r>
          </w:p>
        </w:tc>
        <w:tc>
          <w:tcPr>
            <w:tcW w:w="865" w:type="pct"/>
          </w:tcPr>
          <w:p w14:paraId="69BB08E3" w14:textId="77777777" w:rsidR="00964E39" w:rsidRPr="00964E39" w:rsidRDefault="00964E39" w:rsidP="00964E39">
            <w:pPr>
              <w:pStyle w:val="TableParagraph"/>
              <w:ind w:left="108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Citatorio</w:t>
            </w:r>
          </w:p>
          <w:p w14:paraId="2FA120E9" w14:textId="16754E2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10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padres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2"/>
                <w:sz w:val="20"/>
              </w:rPr>
              <w:t>familia</w:t>
            </w:r>
          </w:p>
        </w:tc>
        <w:tc>
          <w:tcPr>
            <w:tcW w:w="1180" w:type="pct"/>
          </w:tcPr>
          <w:p w14:paraId="027C6CF9" w14:textId="77777777" w:rsidR="00964E39" w:rsidRPr="00964E39" w:rsidRDefault="00964E39" w:rsidP="00964E39">
            <w:pPr>
              <w:pStyle w:val="TableParagraph"/>
              <w:spacing w:line="273" w:lineRule="auto"/>
              <w:ind w:left="106" w:right="188" w:hanging="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Citatorio</w:t>
            </w:r>
          </w:p>
          <w:p w14:paraId="537855CC" w14:textId="7777777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</w:p>
        </w:tc>
        <w:tc>
          <w:tcPr>
            <w:tcW w:w="611" w:type="pct"/>
          </w:tcPr>
          <w:p w14:paraId="4A805411" w14:textId="7A6D48EC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16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al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20 de </w:t>
            </w:r>
            <w:r w:rsidRPr="00964E39">
              <w:rPr>
                <w:color w:val="auto"/>
                <w:spacing w:val="-2"/>
                <w:sz w:val="20"/>
              </w:rPr>
              <w:t>marzo</w:t>
            </w:r>
          </w:p>
        </w:tc>
      </w:tr>
      <w:tr w:rsidR="00964E39" w:rsidRPr="00EF6B1C" w14:paraId="4D86A609" w14:textId="77777777" w:rsidTr="00964E39">
        <w:tc>
          <w:tcPr>
            <w:tcW w:w="1584" w:type="pct"/>
          </w:tcPr>
          <w:p w14:paraId="21CEAA48" w14:textId="4D9375FB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REUNIÓN INTERMEDIA DE PADRES DE FAMILIA</w:t>
            </w:r>
          </w:p>
        </w:tc>
        <w:tc>
          <w:tcPr>
            <w:tcW w:w="760" w:type="pct"/>
          </w:tcPr>
          <w:p w14:paraId="1067579D" w14:textId="2D21EC7C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Asistencia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el </w:t>
            </w:r>
            <w:r w:rsidRPr="00964E39">
              <w:rPr>
                <w:color w:val="auto"/>
                <w:spacing w:val="-4"/>
                <w:sz w:val="20"/>
              </w:rPr>
              <w:t>80%</w:t>
            </w:r>
          </w:p>
        </w:tc>
        <w:tc>
          <w:tcPr>
            <w:tcW w:w="865" w:type="pct"/>
          </w:tcPr>
          <w:p w14:paraId="6798D223" w14:textId="097A23C5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10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padres</w:t>
            </w:r>
            <w:r w:rsidRPr="00964E39">
              <w:rPr>
                <w:color w:val="auto"/>
                <w:spacing w:val="-9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2"/>
                <w:sz w:val="20"/>
              </w:rPr>
              <w:t>familia</w:t>
            </w:r>
          </w:p>
        </w:tc>
        <w:tc>
          <w:tcPr>
            <w:tcW w:w="1180" w:type="pct"/>
          </w:tcPr>
          <w:p w14:paraId="2DBB046D" w14:textId="77777777" w:rsidR="00964E39" w:rsidRPr="00964E39" w:rsidRDefault="00964E39" w:rsidP="00964E39">
            <w:pPr>
              <w:pStyle w:val="TableParagraph"/>
              <w:spacing w:line="273" w:lineRule="auto"/>
              <w:ind w:left="106" w:right="188" w:hanging="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Boletas</w:t>
            </w:r>
          </w:p>
          <w:p w14:paraId="6CC27A14" w14:textId="7AA5847D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Lista de asistencia</w:t>
            </w:r>
          </w:p>
        </w:tc>
        <w:tc>
          <w:tcPr>
            <w:tcW w:w="611" w:type="pct"/>
          </w:tcPr>
          <w:p w14:paraId="7BD24AA5" w14:textId="3AD8A6C6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23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al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27</w:t>
            </w:r>
            <w:r w:rsidRPr="00964E39">
              <w:rPr>
                <w:color w:val="auto"/>
                <w:spacing w:val="-11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de </w:t>
            </w:r>
            <w:r w:rsidRPr="00964E39">
              <w:rPr>
                <w:color w:val="auto"/>
                <w:spacing w:val="-2"/>
                <w:sz w:val="20"/>
              </w:rPr>
              <w:t>marzo</w:t>
            </w:r>
          </w:p>
        </w:tc>
      </w:tr>
      <w:tr w:rsidR="00964E39" w:rsidRPr="00EF6B1C" w14:paraId="4025D9E6" w14:textId="77777777" w:rsidTr="00964E39">
        <w:tc>
          <w:tcPr>
            <w:tcW w:w="1584" w:type="pct"/>
          </w:tcPr>
          <w:p w14:paraId="6ED45171" w14:textId="56F66250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RESULTADOS PRUEBA PLANEA ESPAÑOL</w:t>
            </w:r>
          </w:p>
        </w:tc>
        <w:tc>
          <w:tcPr>
            <w:tcW w:w="760" w:type="pct"/>
          </w:tcPr>
          <w:p w14:paraId="62455A01" w14:textId="45267A31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90% de aprobados.</w:t>
            </w:r>
          </w:p>
        </w:tc>
        <w:tc>
          <w:tcPr>
            <w:tcW w:w="865" w:type="pct"/>
          </w:tcPr>
          <w:p w14:paraId="702A8F8D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199ABF3E" w14:textId="2BD207B0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Tutor</w:t>
            </w:r>
            <w:r w:rsidRPr="00964E39">
              <w:rPr>
                <w:color w:val="auto"/>
                <w:spacing w:val="-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>y</w:t>
            </w:r>
            <w:r w:rsidRPr="00964E39">
              <w:rPr>
                <w:color w:val="auto"/>
                <w:spacing w:val="-1"/>
                <w:sz w:val="20"/>
              </w:rPr>
              <w:t xml:space="preserve"> </w:t>
            </w: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60A7700F" w14:textId="337DC155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Excel con calificaciones.</w:t>
            </w:r>
          </w:p>
        </w:tc>
        <w:tc>
          <w:tcPr>
            <w:tcW w:w="611" w:type="pct"/>
          </w:tcPr>
          <w:p w14:paraId="1282D4AE" w14:textId="7A6E9DE9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 xml:space="preserve">20 al 24 de </w:t>
            </w:r>
            <w:proofErr w:type="gramStart"/>
            <w:r w:rsidRPr="00964E39">
              <w:rPr>
                <w:color w:val="auto"/>
                <w:sz w:val="20"/>
              </w:rPr>
              <w:t>abril .</w:t>
            </w:r>
            <w:proofErr w:type="gramEnd"/>
          </w:p>
        </w:tc>
      </w:tr>
      <w:tr w:rsidR="00964E39" w:rsidRPr="00EF6B1C" w14:paraId="68636A31" w14:textId="77777777" w:rsidTr="00964E39">
        <w:tc>
          <w:tcPr>
            <w:tcW w:w="1584" w:type="pct"/>
          </w:tcPr>
          <w:p w14:paraId="2AE233A8" w14:textId="77777777" w:rsidR="00964E39" w:rsidRPr="00964E39" w:rsidRDefault="00964E39" w:rsidP="00964E39">
            <w:pPr>
              <w:pStyle w:val="TableParagraph"/>
              <w:spacing w:line="273" w:lineRule="auto"/>
              <w:ind w:right="10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REVISION DE EXPEDIENTE</w:t>
            </w:r>
          </w:p>
          <w:p w14:paraId="4B1732CA" w14:textId="0D7F601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FISICO</w:t>
            </w:r>
          </w:p>
        </w:tc>
        <w:tc>
          <w:tcPr>
            <w:tcW w:w="760" w:type="pct"/>
          </w:tcPr>
          <w:p w14:paraId="54043D3B" w14:textId="527FF413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80% de participación</w:t>
            </w:r>
          </w:p>
        </w:tc>
        <w:tc>
          <w:tcPr>
            <w:tcW w:w="865" w:type="pct"/>
          </w:tcPr>
          <w:p w14:paraId="11C35FA9" w14:textId="77777777" w:rsidR="00964E39" w:rsidRPr="00964E39" w:rsidRDefault="00964E39" w:rsidP="00964E39">
            <w:pPr>
              <w:pStyle w:val="TableParagraph"/>
              <w:ind w:left="108"/>
              <w:jc w:val="center"/>
              <w:rPr>
                <w:spacing w:val="-2"/>
                <w:sz w:val="20"/>
              </w:rPr>
            </w:pPr>
            <w:r w:rsidRPr="00964E39">
              <w:rPr>
                <w:spacing w:val="-2"/>
                <w:sz w:val="20"/>
              </w:rPr>
              <w:t>Tutor</w:t>
            </w:r>
          </w:p>
          <w:p w14:paraId="41ADF612" w14:textId="0F39994F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pacing w:val="-2"/>
                <w:sz w:val="20"/>
              </w:rPr>
              <w:t>Coordinación de tutorías</w:t>
            </w:r>
          </w:p>
        </w:tc>
        <w:tc>
          <w:tcPr>
            <w:tcW w:w="1180" w:type="pct"/>
          </w:tcPr>
          <w:p w14:paraId="2FBB270B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z w:val="20"/>
              </w:rPr>
            </w:pPr>
            <w:r w:rsidRPr="00964E39">
              <w:rPr>
                <w:spacing w:val="-2"/>
                <w:sz w:val="20"/>
              </w:rPr>
              <w:t>Expediente físico en resguardo.</w:t>
            </w:r>
          </w:p>
          <w:p w14:paraId="49C5F11F" w14:textId="7777777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</w:p>
        </w:tc>
        <w:tc>
          <w:tcPr>
            <w:tcW w:w="611" w:type="pct"/>
          </w:tcPr>
          <w:p w14:paraId="49C01145" w14:textId="39D5A571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27 al 30 de abril.</w:t>
            </w:r>
          </w:p>
        </w:tc>
      </w:tr>
      <w:tr w:rsidR="00964E39" w:rsidRPr="00EF6B1C" w14:paraId="1CA6CD3C" w14:textId="77777777" w:rsidTr="00964E39">
        <w:tc>
          <w:tcPr>
            <w:tcW w:w="1584" w:type="pct"/>
          </w:tcPr>
          <w:p w14:paraId="48EDC9BE" w14:textId="6A956A94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SALUD MENTAL</w:t>
            </w:r>
          </w:p>
        </w:tc>
        <w:tc>
          <w:tcPr>
            <w:tcW w:w="760" w:type="pct"/>
          </w:tcPr>
          <w:p w14:paraId="65616619" w14:textId="1D93E4C6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90% de participación</w:t>
            </w:r>
          </w:p>
        </w:tc>
        <w:tc>
          <w:tcPr>
            <w:tcW w:w="865" w:type="pct"/>
          </w:tcPr>
          <w:p w14:paraId="4DBC332E" w14:textId="77777777" w:rsidR="00964E39" w:rsidRPr="00964E39" w:rsidRDefault="00964E39" w:rsidP="00964E39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964E39">
              <w:rPr>
                <w:sz w:val="20"/>
              </w:rPr>
              <w:t>Tutor</w:t>
            </w:r>
            <w:r w:rsidRPr="00964E39">
              <w:rPr>
                <w:spacing w:val="-2"/>
                <w:sz w:val="20"/>
              </w:rPr>
              <w:t xml:space="preserve"> </w:t>
            </w:r>
            <w:r w:rsidRPr="00964E39">
              <w:rPr>
                <w:sz w:val="20"/>
              </w:rPr>
              <w:t>y</w:t>
            </w:r>
            <w:r w:rsidRPr="00964E39">
              <w:rPr>
                <w:spacing w:val="-1"/>
                <w:sz w:val="20"/>
              </w:rPr>
              <w:t xml:space="preserve"> </w:t>
            </w:r>
            <w:r w:rsidRPr="00964E39">
              <w:rPr>
                <w:spacing w:val="-2"/>
                <w:sz w:val="20"/>
              </w:rPr>
              <w:t>alumnos</w:t>
            </w:r>
          </w:p>
          <w:p w14:paraId="6496B262" w14:textId="48044ED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pacing w:val="-2"/>
                <w:sz w:val="20"/>
              </w:rPr>
              <w:t>Orientación Educativa</w:t>
            </w:r>
          </w:p>
        </w:tc>
        <w:tc>
          <w:tcPr>
            <w:tcW w:w="1180" w:type="pct"/>
          </w:tcPr>
          <w:p w14:paraId="044649A0" w14:textId="685173DB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Oficio de asistencia.</w:t>
            </w:r>
          </w:p>
        </w:tc>
        <w:tc>
          <w:tcPr>
            <w:tcW w:w="611" w:type="pct"/>
          </w:tcPr>
          <w:p w14:paraId="17832172" w14:textId="17D68C0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20 de mayo.</w:t>
            </w:r>
          </w:p>
        </w:tc>
      </w:tr>
      <w:tr w:rsidR="00964E39" w:rsidRPr="00EF6B1C" w14:paraId="164B2AA7" w14:textId="77777777" w:rsidTr="00964E39">
        <w:tc>
          <w:tcPr>
            <w:tcW w:w="1584" w:type="pct"/>
          </w:tcPr>
          <w:p w14:paraId="461C40D3" w14:textId="1CC69880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PROYECTO DE VIDA ACADEMICO PROFESIONAL.</w:t>
            </w:r>
          </w:p>
        </w:tc>
        <w:tc>
          <w:tcPr>
            <w:tcW w:w="760" w:type="pct"/>
          </w:tcPr>
          <w:p w14:paraId="44EFCA2D" w14:textId="09D52392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100% de participación.</w:t>
            </w:r>
          </w:p>
        </w:tc>
        <w:tc>
          <w:tcPr>
            <w:tcW w:w="865" w:type="pct"/>
          </w:tcPr>
          <w:p w14:paraId="3E2BECED" w14:textId="50C24CF0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pacing w:val="-2"/>
                <w:sz w:val="20"/>
              </w:rPr>
              <w:t>Alumnos</w:t>
            </w:r>
          </w:p>
        </w:tc>
        <w:tc>
          <w:tcPr>
            <w:tcW w:w="1180" w:type="pct"/>
          </w:tcPr>
          <w:p w14:paraId="362D0C00" w14:textId="490E762B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Actividad</w:t>
            </w:r>
            <w:r w:rsidRPr="00964E39">
              <w:rPr>
                <w:color w:val="auto"/>
                <w:spacing w:val="-12"/>
                <w:sz w:val="20"/>
              </w:rPr>
              <w:t xml:space="preserve"> </w:t>
            </w:r>
            <w:r w:rsidRPr="00964E39">
              <w:rPr>
                <w:color w:val="auto"/>
                <w:sz w:val="20"/>
              </w:rPr>
              <w:t xml:space="preserve">en </w:t>
            </w:r>
            <w:r w:rsidRPr="00964E39">
              <w:rPr>
                <w:color w:val="auto"/>
                <w:spacing w:val="-4"/>
                <w:sz w:val="20"/>
              </w:rPr>
              <w:t>Word</w:t>
            </w:r>
          </w:p>
        </w:tc>
        <w:tc>
          <w:tcPr>
            <w:tcW w:w="611" w:type="pct"/>
          </w:tcPr>
          <w:p w14:paraId="793235E9" w14:textId="01269A05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18 al 29 de mayo</w:t>
            </w:r>
          </w:p>
        </w:tc>
      </w:tr>
      <w:tr w:rsidR="00964E39" w:rsidRPr="00EF6B1C" w14:paraId="37A1E0F3" w14:textId="77777777" w:rsidTr="00964E39">
        <w:tc>
          <w:tcPr>
            <w:tcW w:w="1584" w:type="pct"/>
          </w:tcPr>
          <w:p w14:paraId="616DC907" w14:textId="40EF54A9" w:rsidR="00964E39" w:rsidRPr="00964E39" w:rsidRDefault="00964E39" w:rsidP="00964E39">
            <w:pPr>
              <w:pStyle w:val="TableParagraph"/>
              <w:spacing w:line="273" w:lineRule="auto"/>
              <w:ind w:left="0" w:right="103"/>
              <w:jc w:val="center"/>
              <w:rPr>
                <w:sz w:val="20"/>
              </w:rPr>
            </w:pPr>
            <w:r w:rsidRPr="00964E39">
              <w:rPr>
                <w:sz w:val="20"/>
              </w:rPr>
              <w:t>FIN DE CLASES</w:t>
            </w:r>
          </w:p>
          <w:p w14:paraId="5CAFF7A6" w14:textId="388F9CA1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Revisión de acreditación de       Asignaturas.</w:t>
            </w:r>
          </w:p>
        </w:tc>
        <w:tc>
          <w:tcPr>
            <w:tcW w:w="760" w:type="pct"/>
          </w:tcPr>
          <w:p w14:paraId="65BC70DF" w14:textId="07FFC56F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90% de participación</w:t>
            </w:r>
          </w:p>
        </w:tc>
        <w:tc>
          <w:tcPr>
            <w:tcW w:w="865" w:type="pct"/>
          </w:tcPr>
          <w:p w14:paraId="7A45EB11" w14:textId="77777777" w:rsidR="00964E39" w:rsidRPr="00964E39" w:rsidRDefault="00964E39" w:rsidP="00964E39">
            <w:pPr>
              <w:pStyle w:val="TableParagraph"/>
              <w:ind w:left="108" w:right="185"/>
              <w:jc w:val="center"/>
              <w:rPr>
                <w:spacing w:val="-2"/>
                <w:sz w:val="20"/>
              </w:rPr>
            </w:pPr>
            <w:r w:rsidRPr="00964E39">
              <w:rPr>
                <w:spacing w:val="-2"/>
                <w:sz w:val="20"/>
              </w:rPr>
              <w:t>Plataforma Moodle</w:t>
            </w:r>
          </w:p>
          <w:p w14:paraId="6757F0C5" w14:textId="7878AB7F" w:rsidR="00964E39" w:rsidRPr="00964E39" w:rsidRDefault="00964E39" w:rsidP="00964E39">
            <w:pPr>
              <w:pStyle w:val="TableParagraph"/>
              <w:ind w:left="0"/>
              <w:jc w:val="center"/>
              <w:rPr>
                <w:spacing w:val="-2"/>
                <w:sz w:val="20"/>
              </w:rPr>
            </w:pPr>
            <w:r w:rsidRPr="00964E39">
              <w:rPr>
                <w:sz w:val="20"/>
              </w:rPr>
              <w:t>Tutor</w:t>
            </w:r>
            <w:r w:rsidRPr="00964E39">
              <w:rPr>
                <w:spacing w:val="-2"/>
                <w:sz w:val="20"/>
              </w:rPr>
              <w:t xml:space="preserve"> </w:t>
            </w:r>
            <w:r w:rsidRPr="00964E39">
              <w:rPr>
                <w:sz w:val="20"/>
              </w:rPr>
              <w:t>y</w:t>
            </w:r>
            <w:r w:rsidRPr="00964E39">
              <w:rPr>
                <w:spacing w:val="-1"/>
                <w:sz w:val="20"/>
              </w:rPr>
              <w:t xml:space="preserve"> </w:t>
            </w:r>
            <w:r w:rsidRPr="00964E39">
              <w:rPr>
                <w:spacing w:val="-2"/>
                <w:sz w:val="20"/>
              </w:rPr>
              <w:t>alumnos</w:t>
            </w:r>
          </w:p>
          <w:p w14:paraId="0943057D" w14:textId="77777777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</w:p>
        </w:tc>
        <w:tc>
          <w:tcPr>
            <w:tcW w:w="1180" w:type="pct"/>
          </w:tcPr>
          <w:p w14:paraId="6B364428" w14:textId="33BCB0AD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Cierre grupal.</w:t>
            </w:r>
          </w:p>
        </w:tc>
        <w:tc>
          <w:tcPr>
            <w:tcW w:w="611" w:type="pct"/>
          </w:tcPr>
          <w:p w14:paraId="1BE191C5" w14:textId="68D2A108" w:rsidR="00964E39" w:rsidRPr="00964E39" w:rsidRDefault="00964E39" w:rsidP="00964E39">
            <w:pPr>
              <w:ind w:hanging="2"/>
              <w:jc w:val="center"/>
              <w:rPr>
                <w:color w:val="auto"/>
              </w:rPr>
            </w:pPr>
            <w:r w:rsidRPr="00964E39">
              <w:rPr>
                <w:color w:val="auto"/>
                <w:sz w:val="20"/>
              </w:rPr>
              <w:t>08 al 12 de junio.</w:t>
            </w:r>
          </w:p>
        </w:tc>
      </w:tr>
    </w:tbl>
    <w:p w14:paraId="6C061C55" w14:textId="77777777" w:rsidR="00964E39" w:rsidRDefault="00964E39" w:rsidP="00964E39">
      <w:pPr>
        <w:spacing w:after="0"/>
        <w:jc w:val="center"/>
      </w:pPr>
    </w:p>
    <w:p w14:paraId="2CDA49FA" w14:textId="3922182C" w:rsidR="00FF3E7C" w:rsidRDefault="00FF3E7C" w:rsidP="00964E39">
      <w:pPr>
        <w:spacing w:after="0"/>
        <w:jc w:val="center"/>
      </w:pPr>
      <w:r>
        <w:t>ATENTAMENTE</w:t>
      </w:r>
    </w:p>
    <w:p w14:paraId="4E574B2A" w14:textId="62655F4C" w:rsidR="00FF3E7C" w:rsidRPr="00D96289" w:rsidRDefault="00FF3E7C" w:rsidP="00964E39">
      <w:pPr>
        <w:spacing w:after="0"/>
        <w:ind w:hanging="2"/>
        <w:jc w:val="center"/>
        <w:rPr>
          <w:b/>
        </w:rPr>
      </w:pPr>
      <w:r w:rsidRPr="00D96289">
        <w:rPr>
          <w:b/>
        </w:rPr>
        <w:t>“</w:t>
      </w:r>
      <w:r w:rsidR="00D96289" w:rsidRPr="00D96289">
        <w:rPr>
          <w:b/>
        </w:rPr>
        <w:t>40 años</w:t>
      </w:r>
      <w:r w:rsidRPr="00D96289">
        <w:rPr>
          <w:b/>
        </w:rPr>
        <w:t xml:space="preserve"> </w:t>
      </w:r>
      <w:r w:rsidR="00D96289" w:rsidRPr="00D96289">
        <w:rPr>
          <w:b/>
        </w:rPr>
        <w:t>de</w:t>
      </w:r>
      <w:r w:rsidRPr="00D96289">
        <w:rPr>
          <w:b/>
        </w:rPr>
        <w:t xml:space="preserve"> </w:t>
      </w:r>
      <w:r w:rsidR="00D96289" w:rsidRPr="00D96289">
        <w:rPr>
          <w:b/>
        </w:rPr>
        <w:t>la</w:t>
      </w:r>
      <w:r w:rsidRPr="00D96289">
        <w:rPr>
          <w:b/>
        </w:rPr>
        <w:t xml:space="preserve"> F</w:t>
      </w:r>
      <w:r w:rsidR="00D96289" w:rsidRPr="00D96289">
        <w:rPr>
          <w:b/>
        </w:rPr>
        <w:t>eria</w:t>
      </w:r>
      <w:r w:rsidRPr="00D96289">
        <w:rPr>
          <w:b/>
        </w:rPr>
        <w:t xml:space="preserve"> </w:t>
      </w:r>
      <w:r w:rsidR="00D96289" w:rsidRPr="00D96289">
        <w:rPr>
          <w:b/>
        </w:rPr>
        <w:t>Internacional</w:t>
      </w:r>
      <w:r w:rsidRPr="00D96289">
        <w:rPr>
          <w:b/>
        </w:rPr>
        <w:t xml:space="preserve"> </w:t>
      </w:r>
      <w:r w:rsidR="00D96289" w:rsidRPr="00D96289">
        <w:rPr>
          <w:b/>
        </w:rPr>
        <w:t>del</w:t>
      </w:r>
      <w:r w:rsidRPr="00D96289">
        <w:rPr>
          <w:b/>
        </w:rPr>
        <w:t xml:space="preserve"> L</w:t>
      </w:r>
      <w:r w:rsidR="00D96289" w:rsidRPr="00D96289">
        <w:rPr>
          <w:b/>
        </w:rPr>
        <w:t>ibro</w:t>
      </w:r>
      <w:r w:rsidRPr="00D96289">
        <w:rPr>
          <w:b/>
        </w:rPr>
        <w:t xml:space="preserve"> </w:t>
      </w:r>
      <w:r w:rsidR="00D96289" w:rsidRPr="00D96289">
        <w:rPr>
          <w:b/>
        </w:rPr>
        <w:t>de</w:t>
      </w:r>
      <w:r w:rsidRPr="00D96289">
        <w:rPr>
          <w:b/>
        </w:rPr>
        <w:t xml:space="preserve"> G</w:t>
      </w:r>
      <w:r w:rsidR="00D96289" w:rsidRPr="00D96289">
        <w:rPr>
          <w:b/>
        </w:rPr>
        <w:t>uadalajara</w:t>
      </w:r>
      <w:r w:rsidRPr="00D96289">
        <w:rPr>
          <w:b/>
        </w:rPr>
        <w:t>”</w:t>
      </w:r>
    </w:p>
    <w:p w14:paraId="6605C012" w14:textId="60525F17" w:rsidR="00D96289" w:rsidRPr="00D96289" w:rsidRDefault="00D96289" w:rsidP="00964E39">
      <w:pPr>
        <w:spacing w:after="0"/>
        <w:ind w:hanging="2"/>
        <w:jc w:val="center"/>
        <w:rPr>
          <w:b/>
        </w:rPr>
      </w:pPr>
      <w:r w:rsidRPr="00D96289">
        <w:rPr>
          <w:b/>
        </w:rPr>
        <w:t>“Piensa y Trabaja”</w:t>
      </w:r>
    </w:p>
    <w:p w14:paraId="6ECCC4B2" w14:textId="5EEC696D" w:rsidR="00FF3E7C" w:rsidRDefault="00FF3E7C" w:rsidP="00D96289">
      <w:pPr>
        <w:spacing w:after="0"/>
        <w:ind w:hanging="2"/>
        <w:jc w:val="center"/>
      </w:pPr>
      <w:r>
        <w:t>Guadalajara, Jalisco. A 09 de febrero de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64E39" w14:paraId="35281551" w14:textId="77777777" w:rsidTr="00964E39">
        <w:tc>
          <w:tcPr>
            <w:tcW w:w="2942" w:type="dxa"/>
          </w:tcPr>
          <w:p w14:paraId="64BC1B59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jc w:val="center"/>
              <w:rPr>
                <w:szCs w:val="16"/>
              </w:rPr>
            </w:pPr>
          </w:p>
          <w:p w14:paraId="74A19DC8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jc w:val="center"/>
              <w:rPr>
                <w:szCs w:val="16"/>
              </w:rPr>
            </w:pPr>
          </w:p>
          <w:p w14:paraId="46689702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jc w:val="center"/>
              <w:rPr>
                <w:szCs w:val="16"/>
              </w:rPr>
            </w:pPr>
          </w:p>
          <w:p w14:paraId="01E6DBAB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jc w:val="center"/>
              <w:rPr>
                <w:szCs w:val="16"/>
              </w:rPr>
            </w:pPr>
          </w:p>
          <w:p w14:paraId="40393AE8" w14:textId="7904AC59" w:rsidR="00964E39" w:rsidRPr="00D96289" w:rsidRDefault="000F4312" w:rsidP="00964E39">
            <w:pPr>
              <w:spacing w:after="0" w:line="240" w:lineRule="auto"/>
              <w:ind w:leftChars="0" w:left="0" w:firstLineChars="0" w:firstLine="0"/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Psic</w:t>
            </w:r>
            <w:proofErr w:type="spellEnd"/>
            <w:r>
              <w:rPr>
                <w:szCs w:val="16"/>
              </w:rPr>
              <w:t xml:space="preserve">. </w:t>
            </w:r>
            <w:r w:rsidR="00964E39">
              <w:rPr>
                <w:szCs w:val="16"/>
              </w:rPr>
              <w:t>Sandra Gabriela Anaya Márquez</w:t>
            </w:r>
          </w:p>
          <w:p w14:paraId="0D770CB5" w14:textId="6E95BA9C" w:rsidR="00964E39" w:rsidRPr="00964E39" w:rsidRDefault="00964E39" w:rsidP="00964E39">
            <w:pPr>
              <w:spacing w:after="0"/>
              <w:ind w:left="0" w:hanging="2"/>
              <w:jc w:val="center"/>
              <w:rPr>
                <w:b/>
                <w:bCs/>
              </w:rPr>
            </w:pPr>
            <w:r w:rsidRPr="00964E39">
              <w:rPr>
                <w:b/>
                <w:bCs/>
                <w:sz w:val="20"/>
                <w:szCs w:val="14"/>
              </w:rPr>
              <w:t>Nombre y firma del Tutor</w:t>
            </w:r>
          </w:p>
        </w:tc>
        <w:tc>
          <w:tcPr>
            <w:tcW w:w="2943" w:type="dxa"/>
          </w:tcPr>
          <w:p w14:paraId="5F4D9EC7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</w:p>
          <w:p w14:paraId="53246ED9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</w:p>
          <w:p w14:paraId="0DE729AB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</w:p>
          <w:p w14:paraId="3030CC31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</w:p>
          <w:p w14:paraId="7E9BE2CB" w14:textId="2ADB0A8F" w:rsidR="00964E39" w:rsidRPr="00964E39" w:rsidRDefault="00964E39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  <w:r w:rsidRPr="00964E39">
              <w:rPr>
                <w:b/>
                <w:bCs/>
                <w:szCs w:val="16"/>
              </w:rPr>
              <w:t>Vo. Bo.</w:t>
            </w:r>
          </w:p>
          <w:p w14:paraId="2DE91417" w14:textId="77777777" w:rsidR="00964E39" w:rsidRDefault="00964E39" w:rsidP="00964E39">
            <w:pPr>
              <w:spacing w:after="0"/>
              <w:ind w:left="0" w:hanging="2"/>
              <w:jc w:val="center"/>
              <w:rPr>
                <w:szCs w:val="16"/>
              </w:rPr>
            </w:pPr>
            <w:r w:rsidRPr="00D96289">
              <w:rPr>
                <w:szCs w:val="16"/>
              </w:rPr>
              <w:t>Mtro. Rolando Castillo Murillo</w:t>
            </w:r>
          </w:p>
          <w:p w14:paraId="2B2F2172" w14:textId="1EA4844D" w:rsidR="00964E39" w:rsidRDefault="00964E39" w:rsidP="00964E39">
            <w:pPr>
              <w:spacing w:after="0"/>
              <w:ind w:left="0" w:hanging="2"/>
              <w:jc w:val="center"/>
            </w:pPr>
            <w:r>
              <w:rPr>
                <w:szCs w:val="16"/>
              </w:rPr>
              <w:t>Director</w:t>
            </w:r>
          </w:p>
        </w:tc>
        <w:tc>
          <w:tcPr>
            <w:tcW w:w="2943" w:type="dxa"/>
          </w:tcPr>
          <w:p w14:paraId="795FAE5F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</w:p>
          <w:p w14:paraId="40512AD0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</w:p>
          <w:p w14:paraId="51404D1C" w14:textId="77777777" w:rsidR="000F4312" w:rsidRDefault="000F4312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</w:p>
          <w:p w14:paraId="7DED4F99" w14:textId="78362BEE" w:rsidR="00964E39" w:rsidRPr="00964E39" w:rsidRDefault="00964E39" w:rsidP="00964E39">
            <w:pPr>
              <w:spacing w:after="0" w:line="240" w:lineRule="auto"/>
              <w:ind w:leftChars="0" w:left="0" w:firstLineChars="0" w:firstLine="0"/>
              <w:rPr>
                <w:b/>
                <w:bCs/>
                <w:szCs w:val="16"/>
              </w:rPr>
            </w:pPr>
            <w:r w:rsidRPr="00964E39">
              <w:rPr>
                <w:b/>
                <w:bCs/>
                <w:szCs w:val="16"/>
              </w:rPr>
              <w:t>Vo. Bo.</w:t>
            </w:r>
          </w:p>
          <w:p w14:paraId="1413A309" w14:textId="77777777" w:rsidR="00964E39" w:rsidRPr="00D96289" w:rsidRDefault="00964E39" w:rsidP="00964E39">
            <w:pPr>
              <w:spacing w:after="0" w:line="240" w:lineRule="auto"/>
              <w:ind w:left="0" w:hanging="2"/>
              <w:jc w:val="center"/>
              <w:rPr>
                <w:szCs w:val="16"/>
              </w:rPr>
            </w:pPr>
            <w:proofErr w:type="spellStart"/>
            <w:r w:rsidRPr="00D96289">
              <w:rPr>
                <w:szCs w:val="16"/>
              </w:rPr>
              <w:t>Psic</w:t>
            </w:r>
            <w:proofErr w:type="spellEnd"/>
            <w:r w:rsidRPr="00D96289">
              <w:rPr>
                <w:szCs w:val="16"/>
              </w:rPr>
              <w:t>. Daniela Nicole Guerrero Preciado</w:t>
            </w:r>
          </w:p>
          <w:p w14:paraId="4A22D3E7" w14:textId="50624CE3" w:rsidR="00964E39" w:rsidRPr="00964E39" w:rsidRDefault="00964E39" w:rsidP="00964E39">
            <w:pPr>
              <w:spacing w:after="0"/>
              <w:ind w:left="0" w:hanging="2"/>
              <w:jc w:val="center"/>
              <w:rPr>
                <w:b/>
                <w:bCs/>
              </w:rPr>
            </w:pPr>
            <w:r w:rsidRPr="00964E39">
              <w:rPr>
                <w:b/>
                <w:bCs/>
                <w:szCs w:val="16"/>
              </w:rPr>
              <w:t>Coordinadora de Tutorías</w:t>
            </w:r>
          </w:p>
        </w:tc>
      </w:tr>
    </w:tbl>
    <w:p w14:paraId="13D35564" w14:textId="194A077B" w:rsidR="00016EF3" w:rsidRDefault="00016EF3" w:rsidP="00964E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sectPr w:rsidR="00016EF3" w:rsidSect="00AD75B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A493" w14:textId="77777777" w:rsidR="00456E79" w:rsidRDefault="00456E79" w:rsidP="0098489E">
      <w:pPr>
        <w:spacing w:after="0" w:line="240" w:lineRule="auto"/>
      </w:pPr>
      <w:r>
        <w:separator/>
      </w:r>
    </w:p>
  </w:endnote>
  <w:endnote w:type="continuationSeparator" w:id="0">
    <w:p w14:paraId="1EAFF782" w14:textId="77777777" w:rsidR="00456E79" w:rsidRDefault="00456E79" w:rsidP="0098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E704" w14:textId="77777777" w:rsidR="00456E79" w:rsidRDefault="00456E79" w:rsidP="0098489E">
      <w:pPr>
        <w:spacing w:after="0" w:line="240" w:lineRule="auto"/>
      </w:pPr>
      <w:r>
        <w:separator/>
      </w:r>
    </w:p>
  </w:footnote>
  <w:footnote w:type="continuationSeparator" w:id="0">
    <w:p w14:paraId="159E390F" w14:textId="77777777" w:rsidR="00456E79" w:rsidRDefault="00456E79" w:rsidP="0098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9754" w14:textId="77777777" w:rsidR="0098489E" w:rsidRPr="00513AF6" w:rsidRDefault="00EF6B1C">
    <w:pPr>
      <w:pStyle w:val="Encabezado"/>
      <w:rPr>
        <w:color w:val="3CA4A5"/>
      </w:rPr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36AD4729" wp14:editId="308FB35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6153150" cy="139959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_SEMS_SAC-22_CA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3150" cy="1399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94511" w14:textId="77777777" w:rsidR="00CB35ED" w:rsidRDefault="00CB35ED" w:rsidP="00CB35ED">
    <w:pPr>
      <w:pStyle w:val="Encabezado"/>
      <w:jc w:val="center"/>
      <w:rPr>
        <w:b/>
        <w:color w:val="3CA4A5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986"/>
    <w:multiLevelType w:val="multilevel"/>
    <w:tmpl w:val="239C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E57C6"/>
    <w:multiLevelType w:val="hybridMultilevel"/>
    <w:tmpl w:val="C7823B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5D0E"/>
    <w:multiLevelType w:val="hybridMultilevel"/>
    <w:tmpl w:val="4B14D138"/>
    <w:lvl w:ilvl="0" w:tplc="11E03B0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60B2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D43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68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C4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86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C4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E2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09B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D763E"/>
    <w:multiLevelType w:val="multilevel"/>
    <w:tmpl w:val="F426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03DE7"/>
    <w:multiLevelType w:val="hybridMultilevel"/>
    <w:tmpl w:val="01AA3166"/>
    <w:lvl w:ilvl="0" w:tplc="82009A0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B4A6DC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B47211B2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1A965EE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8A0ED50E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F76C75A8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 w:tplc="3FAAEF9E">
      <w:numFmt w:val="bullet"/>
      <w:lvlText w:val="•"/>
      <w:lvlJc w:val="left"/>
      <w:pPr>
        <w:ind w:left="5618" w:hanging="360"/>
      </w:pPr>
      <w:rPr>
        <w:rFonts w:hint="default"/>
        <w:lang w:val="es-ES" w:eastAsia="en-US" w:bidi="ar-SA"/>
      </w:rPr>
    </w:lvl>
    <w:lvl w:ilvl="7" w:tplc="2ABA8810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8" w:tplc="6EB6DD42">
      <w:numFmt w:val="bullet"/>
      <w:lvlText w:val="•"/>
      <w:lvlJc w:val="left"/>
      <w:pPr>
        <w:ind w:left="7218" w:hanging="360"/>
      </w:pPr>
      <w:rPr>
        <w:rFonts w:hint="default"/>
        <w:lang w:val="es-ES" w:eastAsia="en-US" w:bidi="ar-SA"/>
      </w:rPr>
    </w:lvl>
  </w:abstractNum>
  <w:num w:numId="1" w16cid:durableId="1241404455">
    <w:abstractNumId w:val="3"/>
    <w:lvlOverride w:ilvl="0">
      <w:lvl w:ilvl="0">
        <w:numFmt w:val="upperLetter"/>
        <w:lvlText w:val="%1."/>
        <w:lvlJc w:val="left"/>
      </w:lvl>
    </w:lvlOverride>
  </w:num>
  <w:num w:numId="2" w16cid:durableId="1330014750">
    <w:abstractNumId w:val="0"/>
  </w:num>
  <w:num w:numId="3" w16cid:durableId="1312246618">
    <w:abstractNumId w:val="2"/>
  </w:num>
  <w:num w:numId="4" w16cid:durableId="2135518827">
    <w:abstractNumId w:val="2"/>
    <w:lvlOverride w:ilvl="0">
      <w:lvl w:ilvl="0" w:tplc="11E03B02">
        <w:numFmt w:val="upperLetter"/>
        <w:lvlText w:val="%1."/>
        <w:lvlJc w:val="left"/>
      </w:lvl>
    </w:lvlOverride>
  </w:num>
  <w:num w:numId="5" w16cid:durableId="624846870">
    <w:abstractNumId w:val="2"/>
    <w:lvlOverride w:ilvl="0">
      <w:lvl w:ilvl="0" w:tplc="11E03B02">
        <w:numFmt w:val="upperLetter"/>
        <w:lvlText w:val="%1."/>
        <w:lvlJc w:val="left"/>
      </w:lvl>
    </w:lvlOverride>
  </w:num>
  <w:num w:numId="6" w16cid:durableId="1269235792">
    <w:abstractNumId w:val="2"/>
    <w:lvlOverride w:ilvl="0">
      <w:lvl w:ilvl="0" w:tplc="11E03B02">
        <w:numFmt w:val="upperLetter"/>
        <w:lvlText w:val="%1."/>
        <w:lvlJc w:val="left"/>
      </w:lvl>
    </w:lvlOverride>
  </w:num>
  <w:num w:numId="7" w16cid:durableId="1368335980">
    <w:abstractNumId w:val="1"/>
  </w:num>
  <w:num w:numId="8" w16cid:durableId="54467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9E"/>
    <w:rsid w:val="00006720"/>
    <w:rsid w:val="00016EF3"/>
    <w:rsid w:val="00046B36"/>
    <w:rsid w:val="00046B47"/>
    <w:rsid w:val="000C39B1"/>
    <w:rsid w:val="000F4312"/>
    <w:rsid w:val="00172DAB"/>
    <w:rsid w:val="002A3609"/>
    <w:rsid w:val="00334B9C"/>
    <w:rsid w:val="00386367"/>
    <w:rsid w:val="003B4410"/>
    <w:rsid w:val="00456E79"/>
    <w:rsid w:val="004E134E"/>
    <w:rsid w:val="004F0A97"/>
    <w:rsid w:val="00513AF6"/>
    <w:rsid w:val="005A2E79"/>
    <w:rsid w:val="005C213E"/>
    <w:rsid w:val="005C70B5"/>
    <w:rsid w:val="006020C8"/>
    <w:rsid w:val="00666741"/>
    <w:rsid w:val="006A7AFB"/>
    <w:rsid w:val="0077268A"/>
    <w:rsid w:val="00775813"/>
    <w:rsid w:val="00895655"/>
    <w:rsid w:val="00904E0D"/>
    <w:rsid w:val="0093066A"/>
    <w:rsid w:val="00943D64"/>
    <w:rsid w:val="00964E39"/>
    <w:rsid w:val="0098489E"/>
    <w:rsid w:val="009A2FCE"/>
    <w:rsid w:val="009D20FD"/>
    <w:rsid w:val="00A13CD2"/>
    <w:rsid w:val="00AC6828"/>
    <w:rsid w:val="00AD75B6"/>
    <w:rsid w:val="00B90E1F"/>
    <w:rsid w:val="00C24C61"/>
    <w:rsid w:val="00CB2567"/>
    <w:rsid w:val="00CB35ED"/>
    <w:rsid w:val="00D73A28"/>
    <w:rsid w:val="00D96289"/>
    <w:rsid w:val="00DE22F0"/>
    <w:rsid w:val="00DE6FCB"/>
    <w:rsid w:val="00E37E5D"/>
    <w:rsid w:val="00E953B3"/>
    <w:rsid w:val="00EB0EC1"/>
    <w:rsid w:val="00ED64DE"/>
    <w:rsid w:val="00EE77A5"/>
    <w:rsid w:val="00EF6B1C"/>
    <w:rsid w:val="00F25360"/>
    <w:rsid w:val="00FA29A8"/>
    <w:rsid w:val="00FC6DC4"/>
    <w:rsid w:val="00FD03F0"/>
    <w:rsid w:val="00FE5A45"/>
    <w:rsid w:val="00FF1EAD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7DC64"/>
  <w15:chartTrackingRefBased/>
  <w15:docId w15:val="{CB9BC670-C22B-4CBA-85CD-1996E033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6741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89E"/>
  </w:style>
  <w:style w:type="paragraph" w:styleId="Piedepgina">
    <w:name w:val="footer"/>
    <w:basedOn w:val="Normal"/>
    <w:link w:val="PiedepginaCar"/>
    <w:uiPriority w:val="99"/>
    <w:unhideWhenUsed/>
    <w:rsid w:val="00984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89E"/>
  </w:style>
  <w:style w:type="table" w:styleId="Tabladelista2-nfasis5">
    <w:name w:val="List Table 2 Accent 5"/>
    <w:basedOn w:val="Tablanormal"/>
    <w:uiPriority w:val="47"/>
    <w:rsid w:val="00666741"/>
    <w:pPr>
      <w:widowControl w:val="0"/>
      <w:spacing w:after="0" w:line="240" w:lineRule="auto"/>
    </w:pPr>
    <w:rPr>
      <w:rFonts w:ascii="Calibri" w:eastAsia="Calibri" w:hAnsi="Calibri" w:cs="Calibri"/>
      <w:color w:val="00000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6674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666741"/>
    <w:pPr>
      <w:ind w:left="720"/>
      <w:contextualSpacing/>
    </w:pPr>
  </w:style>
  <w:style w:type="table" w:styleId="Tablaconcuadrcula">
    <w:name w:val="Table Grid"/>
    <w:basedOn w:val="Tablanormal"/>
    <w:rsid w:val="00172DA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1clara-nfasis5">
    <w:name w:val="Grid Table 1 Light Accent 5"/>
    <w:basedOn w:val="Tablanormal"/>
    <w:uiPriority w:val="46"/>
    <w:rsid w:val="00EF6B1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964E39"/>
    <w:pPr>
      <w:autoSpaceDE w:val="0"/>
      <w:autoSpaceDN w:val="0"/>
      <w:spacing w:after="0" w:line="240" w:lineRule="auto"/>
    </w:pPr>
    <w:rPr>
      <w:i/>
      <w:iCs/>
      <w:color w:val="auto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4E39"/>
    <w:rPr>
      <w:rFonts w:ascii="Calibri" w:eastAsia="Calibri" w:hAnsi="Calibri" w:cs="Calibri"/>
      <w:i/>
      <w:iCs/>
      <w:lang w:val="es-ES"/>
    </w:rPr>
  </w:style>
  <w:style w:type="paragraph" w:customStyle="1" w:styleId="TableParagraph">
    <w:name w:val="Table Paragraph"/>
    <w:basedOn w:val="Normal"/>
    <w:uiPriority w:val="1"/>
    <w:qFormat/>
    <w:rsid w:val="00964E39"/>
    <w:pPr>
      <w:autoSpaceDE w:val="0"/>
      <w:autoSpaceDN w:val="0"/>
      <w:spacing w:before="1" w:after="0" w:line="240" w:lineRule="auto"/>
      <w:ind w:left="107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60A7-ED1F-48A3-B12D-01168625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769</Words>
  <Characters>4142</Characters>
  <Application>Microsoft Office Word</Application>
  <DocSecurity>0</DocSecurity>
  <Lines>517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IBANEZ ALCALA, IRLANDA PAOLA</cp:lastModifiedBy>
  <cp:revision>4</cp:revision>
  <cp:lastPrinted>2026-02-19T20:57:00Z</cp:lastPrinted>
  <dcterms:created xsi:type="dcterms:W3CDTF">2026-02-09T18:56:00Z</dcterms:created>
  <dcterms:modified xsi:type="dcterms:W3CDTF">2026-02-19T20:59:00Z</dcterms:modified>
</cp:coreProperties>
</file>